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8A42C" w14:textId="2891447D" w:rsidR="00617C0D" w:rsidRDefault="00617C0D">
      <w:pPr>
        <w:pStyle w:val="BodyText"/>
        <w:spacing w:before="10"/>
        <w:rPr>
          <w:rFonts w:ascii="Times New Roman"/>
          <w:b w:val="0"/>
          <w:sz w:val="11"/>
        </w:rPr>
      </w:pPr>
    </w:p>
    <w:p w14:paraId="248F1629" w14:textId="77777777" w:rsidR="00617C0D" w:rsidRDefault="00583DB8">
      <w:pPr>
        <w:pStyle w:val="BodyText"/>
        <w:spacing w:before="92"/>
        <w:ind w:left="3165"/>
      </w:pPr>
      <w:r>
        <w:rPr>
          <w:noProof/>
        </w:rPr>
        <w:drawing>
          <wp:anchor distT="0" distB="0" distL="0" distR="0" simplePos="0" relativeHeight="15731712" behindDoc="0" locked="0" layoutInCell="1" allowOverlap="1" wp14:anchorId="00BD628B" wp14:editId="7C7A2B42">
            <wp:simplePos x="0" y="0"/>
            <wp:positionH relativeFrom="page">
              <wp:posOffset>518794</wp:posOffset>
            </wp:positionH>
            <wp:positionV relativeFrom="paragraph">
              <wp:posOffset>-86590</wp:posOffset>
            </wp:positionV>
            <wp:extent cx="914400" cy="7626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914400" cy="762604"/>
                    </a:xfrm>
                    <a:prstGeom prst="rect">
                      <a:avLst/>
                    </a:prstGeom>
                  </pic:spPr>
                </pic:pic>
              </a:graphicData>
            </a:graphic>
          </wp:anchor>
        </w:drawing>
      </w:r>
      <w:r>
        <w:t>Job</w:t>
      </w:r>
      <w:r>
        <w:rPr>
          <w:spacing w:val="-5"/>
        </w:rPr>
        <w:t xml:space="preserve"> </w:t>
      </w:r>
      <w:r>
        <w:t>profile</w:t>
      </w:r>
      <w:r>
        <w:rPr>
          <w:spacing w:val="-5"/>
        </w:rPr>
        <w:t xml:space="preserve"> </w:t>
      </w:r>
      <w:r>
        <w:t>and</w:t>
      </w:r>
      <w:r>
        <w:rPr>
          <w:spacing w:val="-5"/>
        </w:rPr>
        <w:t xml:space="preserve"> </w:t>
      </w:r>
      <w:r>
        <w:t>Person</w:t>
      </w:r>
      <w:r>
        <w:rPr>
          <w:spacing w:val="-4"/>
        </w:rPr>
        <w:t xml:space="preserve"> </w:t>
      </w:r>
      <w:r>
        <w:rPr>
          <w:spacing w:val="-2"/>
        </w:rPr>
        <w:t>Specification</w:t>
      </w:r>
    </w:p>
    <w:p w14:paraId="2051E522" w14:textId="77777777" w:rsidR="00617C0D" w:rsidRDefault="00617C0D">
      <w:pPr>
        <w:rPr>
          <w:b/>
          <w:sz w:val="20"/>
        </w:rPr>
      </w:pPr>
    </w:p>
    <w:p w14:paraId="00D012B6" w14:textId="77777777" w:rsidR="00617C0D" w:rsidRDefault="00617C0D">
      <w:pPr>
        <w:rPr>
          <w:b/>
          <w:sz w:val="20"/>
        </w:rPr>
      </w:pPr>
    </w:p>
    <w:p w14:paraId="496A7CED" w14:textId="77777777" w:rsidR="00617C0D" w:rsidRDefault="00617C0D">
      <w:pPr>
        <w:spacing w:before="10"/>
        <w:rPr>
          <w:b/>
          <w:sz w:val="2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7934"/>
      </w:tblGrid>
      <w:tr w:rsidR="00617C0D" w14:paraId="6E8877BC" w14:textId="77777777" w:rsidTr="009102EF">
        <w:trPr>
          <w:trHeight w:val="491"/>
        </w:trPr>
        <w:tc>
          <w:tcPr>
            <w:tcW w:w="2276" w:type="dxa"/>
            <w:shd w:val="clear" w:color="auto" w:fill="99CCFF"/>
          </w:tcPr>
          <w:p w14:paraId="15475B68" w14:textId="77777777" w:rsidR="00617C0D" w:rsidRPr="009102EF" w:rsidRDefault="00583DB8">
            <w:pPr>
              <w:pStyle w:val="TableParagraph"/>
              <w:spacing w:before="112"/>
              <w:rPr>
                <w:b/>
              </w:rPr>
            </w:pPr>
            <w:r w:rsidRPr="009102EF">
              <w:rPr>
                <w:b/>
                <w:spacing w:val="-2"/>
              </w:rPr>
              <w:t>Post:</w:t>
            </w:r>
          </w:p>
        </w:tc>
        <w:tc>
          <w:tcPr>
            <w:tcW w:w="7934" w:type="dxa"/>
          </w:tcPr>
          <w:p w14:paraId="6D8A5269" w14:textId="622F8906" w:rsidR="00617C0D" w:rsidRPr="00BF026D" w:rsidRDefault="006057CB">
            <w:pPr>
              <w:pStyle w:val="TableParagraph"/>
              <w:spacing w:before="113"/>
              <w:ind w:left="105"/>
              <w:rPr>
                <w:bCs/>
                <w:sz w:val="24"/>
              </w:rPr>
            </w:pPr>
            <w:r w:rsidRPr="00BF026D">
              <w:rPr>
                <w:bCs/>
                <w:spacing w:val="-10"/>
                <w:sz w:val="24"/>
              </w:rPr>
              <w:t>Surveyor</w:t>
            </w:r>
            <w:r w:rsidR="005F244D">
              <w:rPr>
                <w:bCs/>
                <w:spacing w:val="-10"/>
                <w:sz w:val="24"/>
              </w:rPr>
              <w:t xml:space="preserve"> – </w:t>
            </w:r>
            <w:r w:rsidR="005F244D" w:rsidRPr="00BF026D">
              <w:rPr>
                <w:bCs/>
                <w:spacing w:val="-10"/>
                <w:sz w:val="24"/>
              </w:rPr>
              <w:t>Markets Estates</w:t>
            </w:r>
            <w:r w:rsidR="005F244D">
              <w:rPr>
                <w:bCs/>
                <w:spacing w:val="-10"/>
                <w:sz w:val="24"/>
              </w:rPr>
              <w:t xml:space="preserve"> </w:t>
            </w:r>
          </w:p>
        </w:tc>
      </w:tr>
      <w:tr w:rsidR="00617C0D" w14:paraId="0C0A2BAC" w14:textId="77777777" w:rsidTr="009102EF">
        <w:trPr>
          <w:trHeight w:val="719"/>
        </w:trPr>
        <w:tc>
          <w:tcPr>
            <w:tcW w:w="2276" w:type="dxa"/>
            <w:shd w:val="clear" w:color="auto" w:fill="99CCFF"/>
          </w:tcPr>
          <w:p w14:paraId="04664F3A" w14:textId="77777777" w:rsidR="00617C0D" w:rsidRPr="009102EF" w:rsidRDefault="00583DB8">
            <w:pPr>
              <w:pStyle w:val="TableParagraph"/>
              <w:spacing w:before="112"/>
              <w:rPr>
                <w:b/>
              </w:rPr>
            </w:pPr>
            <w:r w:rsidRPr="009102EF">
              <w:rPr>
                <w:b/>
                <w:spacing w:val="-2"/>
              </w:rPr>
              <w:t>Reporting Relationship</w:t>
            </w:r>
          </w:p>
        </w:tc>
        <w:tc>
          <w:tcPr>
            <w:tcW w:w="7934" w:type="dxa"/>
          </w:tcPr>
          <w:p w14:paraId="07B7C00C" w14:textId="77777777" w:rsidR="00617C0D" w:rsidRDefault="00243171">
            <w:pPr>
              <w:pStyle w:val="TableParagraph"/>
              <w:spacing w:before="113"/>
              <w:ind w:left="105"/>
              <w:rPr>
                <w:bCs/>
                <w:spacing w:val="-2"/>
                <w:sz w:val="24"/>
              </w:rPr>
            </w:pPr>
            <w:r w:rsidRPr="00BF026D">
              <w:rPr>
                <w:bCs/>
                <w:spacing w:val="-7"/>
                <w:sz w:val="24"/>
              </w:rPr>
              <w:t xml:space="preserve">Markets </w:t>
            </w:r>
            <w:r w:rsidRPr="00BF026D">
              <w:rPr>
                <w:bCs/>
                <w:spacing w:val="-2"/>
                <w:sz w:val="24"/>
              </w:rPr>
              <w:t>Manager</w:t>
            </w:r>
          </w:p>
          <w:p w14:paraId="63FA1525" w14:textId="504DDC63" w:rsidR="001E3265" w:rsidRPr="00BF026D" w:rsidRDefault="001E3265" w:rsidP="00672C8D">
            <w:pPr>
              <w:pStyle w:val="TableParagraph"/>
              <w:spacing w:before="112"/>
              <w:ind w:left="108"/>
              <w:rPr>
                <w:bCs/>
                <w:sz w:val="24"/>
              </w:rPr>
            </w:pPr>
          </w:p>
        </w:tc>
      </w:tr>
      <w:tr w:rsidR="00617C0D" w14:paraId="625FF02F" w14:textId="77777777" w:rsidTr="009102EF">
        <w:trPr>
          <w:trHeight w:val="491"/>
        </w:trPr>
        <w:tc>
          <w:tcPr>
            <w:tcW w:w="2276" w:type="dxa"/>
            <w:shd w:val="clear" w:color="auto" w:fill="99CCFF"/>
          </w:tcPr>
          <w:p w14:paraId="7D3A294B" w14:textId="77777777" w:rsidR="00617C0D" w:rsidRPr="009102EF" w:rsidRDefault="00583DB8">
            <w:pPr>
              <w:pStyle w:val="TableParagraph"/>
              <w:spacing w:before="112"/>
              <w:rPr>
                <w:b/>
              </w:rPr>
            </w:pPr>
            <w:r w:rsidRPr="009102EF">
              <w:rPr>
                <w:b/>
                <w:spacing w:val="-2"/>
              </w:rPr>
              <w:t>Salary:</w:t>
            </w:r>
          </w:p>
        </w:tc>
        <w:tc>
          <w:tcPr>
            <w:tcW w:w="7934" w:type="dxa"/>
          </w:tcPr>
          <w:p w14:paraId="3CF405E1" w14:textId="77777777" w:rsidR="005F244D" w:rsidRDefault="00583DB8">
            <w:pPr>
              <w:pStyle w:val="TableParagraph"/>
              <w:spacing w:before="112"/>
              <w:ind w:left="105"/>
              <w:rPr>
                <w:bCs/>
                <w:spacing w:val="-10"/>
              </w:rPr>
            </w:pPr>
            <w:r w:rsidRPr="00BF026D">
              <w:rPr>
                <w:bCs/>
              </w:rPr>
              <w:t>Grade</w:t>
            </w:r>
            <w:r w:rsidRPr="00BF026D">
              <w:rPr>
                <w:bCs/>
                <w:spacing w:val="-5"/>
              </w:rPr>
              <w:t xml:space="preserve"> </w:t>
            </w:r>
            <w:r w:rsidRPr="00BF026D">
              <w:rPr>
                <w:bCs/>
                <w:spacing w:val="-10"/>
              </w:rPr>
              <w:t>7</w:t>
            </w:r>
            <w:r w:rsidR="005F244D">
              <w:rPr>
                <w:bCs/>
                <w:spacing w:val="-10"/>
              </w:rPr>
              <w:t xml:space="preserve"> £42,405.29 to £49,312.56 </w:t>
            </w:r>
          </w:p>
          <w:p w14:paraId="397822C9" w14:textId="78925EAE" w:rsidR="00617C0D" w:rsidRDefault="005F244D">
            <w:pPr>
              <w:pStyle w:val="TableParagraph"/>
              <w:spacing w:before="112"/>
              <w:ind w:left="105"/>
              <w:rPr>
                <w:bCs/>
                <w:spacing w:val="-10"/>
              </w:rPr>
            </w:pPr>
            <w:r>
              <w:rPr>
                <w:bCs/>
                <w:spacing w:val="-10"/>
              </w:rPr>
              <w:t>(incremental increase at six months and 1</w:t>
            </w:r>
            <w:r w:rsidRPr="005F244D">
              <w:rPr>
                <w:bCs/>
                <w:spacing w:val="-10"/>
                <w:vertAlign w:val="superscript"/>
              </w:rPr>
              <w:t>st</w:t>
            </w:r>
            <w:r>
              <w:rPr>
                <w:bCs/>
                <w:spacing w:val="-10"/>
              </w:rPr>
              <w:t xml:space="preserve"> April thereafter to top of grade)</w:t>
            </w:r>
          </w:p>
          <w:p w14:paraId="3E93DC15" w14:textId="77777777" w:rsidR="005F244D" w:rsidRDefault="005F244D">
            <w:pPr>
              <w:pStyle w:val="TableParagraph"/>
              <w:spacing w:before="112"/>
              <w:ind w:left="105"/>
              <w:rPr>
                <w:bCs/>
                <w:spacing w:val="-10"/>
              </w:rPr>
            </w:pPr>
          </w:p>
          <w:p w14:paraId="306D341C" w14:textId="77777777" w:rsidR="00672C8D" w:rsidRDefault="00672C8D" w:rsidP="00051F9F">
            <w:pPr>
              <w:pStyle w:val="TableParagraph"/>
              <w:spacing w:before="112"/>
              <w:ind w:left="108"/>
              <w:rPr>
                <w:bCs/>
                <w:spacing w:val="-10"/>
              </w:rPr>
            </w:pPr>
            <w:r>
              <w:rPr>
                <w:bCs/>
                <w:spacing w:val="-10"/>
              </w:rPr>
              <w:t>Non-standard working practices apply</w:t>
            </w:r>
            <w:r w:rsidR="00051F9F">
              <w:rPr>
                <w:bCs/>
                <w:spacing w:val="-10"/>
              </w:rPr>
              <w:t>.</w:t>
            </w:r>
          </w:p>
          <w:p w14:paraId="3B4F0AD9" w14:textId="6A782A8E" w:rsidR="00051F9F" w:rsidRPr="00BF026D" w:rsidRDefault="00051F9F" w:rsidP="00051F9F">
            <w:pPr>
              <w:pStyle w:val="TableParagraph"/>
              <w:spacing w:before="112"/>
              <w:ind w:left="108"/>
              <w:rPr>
                <w:b/>
              </w:rPr>
            </w:pPr>
          </w:p>
        </w:tc>
      </w:tr>
      <w:tr w:rsidR="00617C0D" w14:paraId="3C449BCB" w14:textId="77777777" w:rsidTr="00672C8D">
        <w:trPr>
          <w:trHeight w:val="699"/>
        </w:trPr>
        <w:tc>
          <w:tcPr>
            <w:tcW w:w="2276" w:type="dxa"/>
            <w:shd w:val="clear" w:color="auto" w:fill="99CCFF"/>
          </w:tcPr>
          <w:p w14:paraId="158E349C" w14:textId="77777777" w:rsidR="00617C0D" w:rsidRPr="009102EF" w:rsidRDefault="00583DB8">
            <w:pPr>
              <w:pStyle w:val="TableParagraph"/>
              <w:spacing w:before="112"/>
              <w:ind w:right="953"/>
              <w:rPr>
                <w:b/>
              </w:rPr>
            </w:pPr>
            <w:r w:rsidRPr="009102EF">
              <w:rPr>
                <w:b/>
                <w:spacing w:val="-2"/>
              </w:rPr>
              <w:t xml:space="preserve">Summary </w:t>
            </w:r>
            <w:r w:rsidRPr="009102EF">
              <w:rPr>
                <w:b/>
              </w:rPr>
              <w:t>of Role:</w:t>
            </w:r>
          </w:p>
        </w:tc>
        <w:tc>
          <w:tcPr>
            <w:tcW w:w="7934" w:type="dxa"/>
          </w:tcPr>
          <w:p w14:paraId="7A3B429A" w14:textId="77777777" w:rsidR="00842060" w:rsidRDefault="00842060" w:rsidP="006057CB">
            <w:pPr>
              <w:widowControl/>
              <w:adjustRightInd w:val="0"/>
            </w:pPr>
          </w:p>
          <w:p w14:paraId="0B850FFA" w14:textId="526BECD1" w:rsidR="00617C0D" w:rsidRPr="00BF026D" w:rsidRDefault="00583DB8" w:rsidP="00BF026D">
            <w:pPr>
              <w:widowControl/>
              <w:adjustRightInd w:val="0"/>
              <w:jc w:val="both"/>
              <w:rPr>
                <w:rFonts w:eastAsiaTheme="minorHAnsi"/>
                <w:lang w:val="en-GB"/>
              </w:rPr>
            </w:pPr>
            <w:r>
              <w:t xml:space="preserve">The </w:t>
            </w:r>
            <w:r w:rsidR="00687C1E">
              <w:t>Surveyor</w:t>
            </w:r>
            <w:r>
              <w:t xml:space="preserve"> </w:t>
            </w:r>
            <w:r w:rsidR="005F244D">
              <w:t xml:space="preserve">– Markets Estates </w:t>
            </w:r>
            <w:r>
              <w:t xml:space="preserve">will support the </w:t>
            </w:r>
            <w:r w:rsidR="00243171">
              <w:t>Markets</w:t>
            </w:r>
            <w:r>
              <w:t xml:space="preserve"> Manager </w:t>
            </w:r>
            <w:r w:rsidR="00BF026D">
              <w:t>with</w:t>
            </w:r>
            <w:r w:rsidR="006057CB">
              <w:rPr>
                <w:rFonts w:eastAsiaTheme="minorHAnsi"/>
                <w:lang w:val="en-GB"/>
              </w:rPr>
              <w:t xml:space="preserve"> the management and enhancement of the </w:t>
            </w:r>
            <w:r w:rsidR="00690B84">
              <w:rPr>
                <w:rFonts w:eastAsiaTheme="minorHAnsi"/>
                <w:lang w:val="en-GB"/>
              </w:rPr>
              <w:t>Blochairn Market portfolio</w:t>
            </w:r>
            <w:r w:rsidR="00BF026D">
              <w:rPr>
                <w:rFonts w:eastAsiaTheme="minorHAnsi"/>
                <w:lang w:val="en-GB"/>
              </w:rPr>
              <w:t xml:space="preserve"> whilst </w:t>
            </w:r>
            <w:r w:rsidR="006057CB">
              <w:rPr>
                <w:rFonts w:eastAsiaTheme="minorHAnsi"/>
                <w:lang w:val="en-GB"/>
              </w:rPr>
              <w:t xml:space="preserve">ensuring all lease obligations are met.  </w:t>
            </w:r>
            <w:r w:rsidR="00BF026D">
              <w:rPr>
                <w:rFonts w:eastAsiaTheme="minorHAnsi"/>
                <w:lang w:val="en-GB"/>
              </w:rPr>
              <w:t>The role will be responsible for r</w:t>
            </w:r>
            <w:proofErr w:type="spellStart"/>
            <w:r>
              <w:t>eviewing</w:t>
            </w:r>
            <w:proofErr w:type="spellEnd"/>
            <w:r>
              <w:t xml:space="preserve"> expenditure</w:t>
            </w:r>
            <w:r w:rsidR="000E5A29">
              <w:t xml:space="preserve">, </w:t>
            </w:r>
            <w:r>
              <w:t>recharges</w:t>
            </w:r>
            <w:r w:rsidR="000E5A29">
              <w:t>,</w:t>
            </w:r>
            <w:r>
              <w:rPr>
                <w:spacing w:val="-14"/>
              </w:rPr>
              <w:t xml:space="preserve"> </w:t>
            </w:r>
            <w:proofErr w:type="spellStart"/>
            <w:r>
              <w:t>maximising</w:t>
            </w:r>
            <w:proofErr w:type="spellEnd"/>
            <w:r>
              <w:rPr>
                <w:spacing w:val="-10"/>
              </w:rPr>
              <w:t xml:space="preserve"> </w:t>
            </w:r>
            <w:r>
              <w:t>income</w:t>
            </w:r>
            <w:r>
              <w:rPr>
                <w:spacing w:val="-11"/>
              </w:rPr>
              <w:t xml:space="preserve"> </w:t>
            </w:r>
            <w:r w:rsidR="00243171">
              <w:rPr>
                <w:spacing w:val="-11"/>
              </w:rPr>
              <w:t xml:space="preserve">and </w:t>
            </w:r>
            <w:r w:rsidR="00BF026D">
              <w:rPr>
                <w:spacing w:val="-11"/>
              </w:rPr>
              <w:t xml:space="preserve">improving </w:t>
            </w:r>
            <w:r w:rsidR="00243171">
              <w:rPr>
                <w:spacing w:val="-11"/>
              </w:rPr>
              <w:t>performance</w:t>
            </w:r>
            <w:r>
              <w:rPr>
                <w:spacing w:val="-11"/>
              </w:rPr>
              <w:t xml:space="preserve"> </w:t>
            </w:r>
            <w:r>
              <w:t>across</w:t>
            </w:r>
            <w:r>
              <w:rPr>
                <w:spacing w:val="-14"/>
              </w:rPr>
              <w:t xml:space="preserve"> </w:t>
            </w:r>
            <w:r w:rsidR="00BF026D">
              <w:rPr>
                <w:spacing w:val="-14"/>
              </w:rPr>
              <w:t>w</w:t>
            </w:r>
            <w:r w:rsidR="00243171">
              <w:rPr>
                <w:spacing w:val="-14"/>
              </w:rPr>
              <w:t xml:space="preserve">holesale and </w:t>
            </w:r>
            <w:r w:rsidR="00BF026D">
              <w:rPr>
                <w:spacing w:val="-14"/>
              </w:rPr>
              <w:t>r</w:t>
            </w:r>
            <w:r w:rsidR="00243171">
              <w:rPr>
                <w:spacing w:val="-14"/>
              </w:rPr>
              <w:t>etail operations.</w:t>
            </w:r>
          </w:p>
          <w:p w14:paraId="59C164D2" w14:textId="77777777" w:rsidR="00617C0D" w:rsidRDefault="00617C0D">
            <w:pPr>
              <w:pStyle w:val="TableParagraph"/>
              <w:spacing w:before="11"/>
              <w:ind w:left="0"/>
              <w:rPr>
                <w:b/>
                <w:sz w:val="21"/>
              </w:rPr>
            </w:pPr>
          </w:p>
          <w:p w14:paraId="6B45B70F" w14:textId="4460AA75" w:rsidR="00617C0D" w:rsidRDefault="00583DB8">
            <w:pPr>
              <w:pStyle w:val="TableParagraph"/>
              <w:ind w:left="105"/>
              <w:rPr>
                <w:b/>
                <w:spacing w:val="-2"/>
              </w:rPr>
            </w:pPr>
            <w:r>
              <w:rPr>
                <w:b/>
              </w:rPr>
              <w:t>Key</w:t>
            </w:r>
            <w:r>
              <w:rPr>
                <w:b/>
                <w:spacing w:val="-6"/>
              </w:rPr>
              <w:t xml:space="preserve"> </w:t>
            </w:r>
            <w:r>
              <w:rPr>
                <w:b/>
              </w:rPr>
              <w:t>responsibilities</w:t>
            </w:r>
            <w:r>
              <w:rPr>
                <w:b/>
                <w:spacing w:val="-6"/>
              </w:rPr>
              <w:t xml:space="preserve"> </w:t>
            </w:r>
            <w:r>
              <w:rPr>
                <w:b/>
              </w:rPr>
              <w:t>&amp;</w:t>
            </w:r>
            <w:r>
              <w:rPr>
                <w:b/>
                <w:spacing w:val="-11"/>
              </w:rPr>
              <w:t xml:space="preserve"> </w:t>
            </w:r>
            <w:r>
              <w:rPr>
                <w:b/>
              </w:rPr>
              <w:t>accountabilities</w:t>
            </w:r>
            <w:r>
              <w:rPr>
                <w:b/>
                <w:spacing w:val="-8"/>
              </w:rPr>
              <w:t xml:space="preserve"> </w:t>
            </w:r>
            <w:r>
              <w:rPr>
                <w:b/>
              </w:rPr>
              <w:t>will</w:t>
            </w:r>
            <w:r>
              <w:rPr>
                <w:b/>
                <w:spacing w:val="-6"/>
              </w:rPr>
              <w:t xml:space="preserve"> </w:t>
            </w:r>
            <w:r>
              <w:rPr>
                <w:b/>
                <w:spacing w:val="-2"/>
              </w:rPr>
              <w:t>include:</w:t>
            </w:r>
          </w:p>
          <w:p w14:paraId="4B781A4D" w14:textId="77777777" w:rsidR="006057CB" w:rsidRDefault="006057CB">
            <w:pPr>
              <w:pStyle w:val="TableParagraph"/>
              <w:ind w:left="105"/>
              <w:rPr>
                <w:b/>
              </w:rPr>
            </w:pPr>
          </w:p>
          <w:p w14:paraId="2910C8D1" w14:textId="77777777" w:rsidR="00842060" w:rsidRPr="00AE05F9" w:rsidRDefault="00687C1E" w:rsidP="00E707F6">
            <w:pPr>
              <w:pStyle w:val="ListParagraph"/>
              <w:widowControl/>
              <w:numPr>
                <w:ilvl w:val="0"/>
                <w:numId w:val="7"/>
              </w:numPr>
              <w:shd w:val="clear" w:color="auto" w:fill="FFFFFF"/>
              <w:autoSpaceDE/>
              <w:autoSpaceDN/>
              <w:spacing w:after="60"/>
              <w:jc w:val="both"/>
              <w:rPr>
                <w:rFonts w:eastAsia="Times New Roman"/>
                <w:lang w:val="en-GB" w:eastAsia="en-GB"/>
              </w:rPr>
            </w:pPr>
            <w:r w:rsidRPr="00AE05F9">
              <w:rPr>
                <w:rFonts w:eastAsia="Times New Roman"/>
                <w:lang w:val="en-GB" w:eastAsia="en-GB"/>
              </w:rPr>
              <w:t>Navigate complex landlord and tenant matters, including rent reviews, lease renewals, rent arrears, and new lettings.</w:t>
            </w:r>
          </w:p>
          <w:p w14:paraId="7F9A7C13" w14:textId="77777777" w:rsidR="00842060" w:rsidRPr="00AE05F9" w:rsidRDefault="00687C1E" w:rsidP="00E707F6">
            <w:pPr>
              <w:pStyle w:val="ListParagraph"/>
              <w:widowControl/>
              <w:numPr>
                <w:ilvl w:val="0"/>
                <w:numId w:val="7"/>
              </w:numPr>
              <w:shd w:val="clear" w:color="auto" w:fill="FFFFFF"/>
              <w:autoSpaceDE/>
              <w:autoSpaceDN/>
              <w:spacing w:after="60"/>
              <w:jc w:val="both"/>
              <w:rPr>
                <w:rFonts w:eastAsia="Times New Roman"/>
                <w:lang w:val="en-GB" w:eastAsia="en-GB"/>
              </w:rPr>
            </w:pPr>
            <w:r w:rsidRPr="00AE05F9">
              <w:rPr>
                <w:rFonts w:eastAsia="Times New Roman"/>
                <w:lang w:val="en-GB" w:eastAsia="en-GB"/>
              </w:rPr>
              <w:t>Lead general estates management initiatives and actively participate in asset management tasks and general queries.</w:t>
            </w:r>
          </w:p>
          <w:p w14:paraId="26352E4D" w14:textId="271A89C1" w:rsidR="00842060" w:rsidRPr="00AE05F9" w:rsidRDefault="00583DB8" w:rsidP="00E707F6">
            <w:pPr>
              <w:pStyle w:val="ListParagraph"/>
              <w:widowControl/>
              <w:numPr>
                <w:ilvl w:val="0"/>
                <w:numId w:val="7"/>
              </w:numPr>
              <w:shd w:val="clear" w:color="auto" w:fill="FFFFFF"/>
              <w:autoSpaceDE/>
              <w:autoSpaceDN/>
              <w:spacing w:after="60"/>
              <w:jc w:val="both"/>
              <w:rPr>
                <w:rFonts w:eastAsia="Times New Roman"/>
                <w:lang w:val="en-GB" w:eastAsia="en-GB"/>
              </w:rPr>
            </w:pPr>
            <w:r w:rsidRPr="00AE05F9">
              <w:t xml:space="preserve">To provide expert professional advice, reviewing, supporting, maintaining and managing </w:t>
            </w:r>
            <w:r w:rsidR="000E5A29" w:rsidRPr="00AE05F9">
              <w:t>s</w:t>
            </w:r>
            <w:r w:rsidRPr="00AE05F9">
              <w:t xml:space="preserve">ervice </w:t>
            </w:r>
            <w:r w:rsidR="000E5A29" w:rsidRPr="00AE05F9">
              <w:t>c</w:t>
            </w:r>
            <w:r w:rsidRPr="00AE05F9">
              <w:t>harge accounting procedures across the commercial investment portfolio.</w:t>
            </w:r>
          </w:p>
          <w:p w14:paraId="42F7BA79" w14:textId="1168E333" w:rsidR="00690B84" w:rsidRPr="00690B84" w:rsidRDefault="000E5A29" w:rsidP="00E707F6">
            <w:pPr>
              <w:pStyle w:val="ListParagraph"/>
              <w:widowControl/>
              <w:numPr>
                <w:ilvl w:val="0"/>
                <w:numId w:val="7"/>
              </w:numPr>
              <w:shd w:val="clear" w:color="auto" w:fill="FFFFFF"/>
              <w:autoSpaceDE/>
              <w:autoSpaceDN/>
              <w:spacing w:after="60"/>
              <w:jc w:val="both"/>
            </w:pPr>
            <w:r w:rsidRPr="00AE05F9">
              <w:t>Prepare</w:t>
            </w:r>
            <w:r w:rsidR="00583DB8" w:rsidRPr="00AE05F9">
              <w:rPr>
                <w:spacing w:val="-8"/>
              </w:rPr>
              <w:t xml:space="preserve"> </w:t>
            </w:r>
            <w:r w:rsidR="00583DB8" w:rsidRPr="00AE05F9">
              <w:t>budgets</w:t>
            </w:r>
            <w:r w:rsidR="00583DB8" w:rsidRPr="00AE05F9">
              <w:rPr>
                <w:spacing w:val="-7"/>
              </w:rPr>
              <w:t xml:space="preserve"> </w:t>
            </w:r>
            <w:r w:rsidR="00583DB8" w:rsidRPr="00AE05F9">
              <w:t xml:space="preserve">for key estates and ensure information is accurate and reflects expected </w:t>
            </w:r>
            <w:r w:rsidR="00583DB8" w:rsidRPr="00AE05F9">
              <w:rPr>
                <w:spacing w:val="-2"/>
              </w:rPr>
              <w:t>costs</w:t>
            </w:r>
            <w:r w:rsidRPr="00AE05F9">
              <w:rPr>
                <w:spacing w:val="-2"/>
              </w:rPr>
              <w:t>.</w:t>
            </w:r>
          </w:p>
          <w:p w14:paraId="574DCF72" w14:textId="77777777" w:rsidR="00690B84" w:rsidRPr="00690B84" w:rsidRDefault="00690B84" w:rsidP="00E707F6">
            <w:pPr>
              <w:pStyle w:val="ListParagraph"/>
              <w:widowControl/>
              <w:numPr>
                <w:ilvl w:val="0"/>
                <w:numId w:val="7"/>
              </w:numPr>
              <w:shd w:val="clear" w:color="auto" w:fill="FFFFFF"/>
              <w:autoSpaceDE/>
              <w:autoSpaceDN/>
              <w:spacing w:after="60"/>
              <w:jc w:val="both"/>
            </w:pPr>
            <w:r w:rsidRPr="00690B84">
              <w:rPr>
                <w:rFonts w:eastAsiaTheme="minorHAnsi"/>
                <w:lang w:val="en-GB"/>
              </w:rPr>
              <w:t>Monitoring and controlling income and expenditure associated with their assigned property portfolio, liaising and taking the lead in negotiations with the property agent and tenants in respect of rent reviews, lease renewals and agency matters ensuring favourable commercial terms on behalf City Property Glasgow (Investments) LLP.</w:t>
            </w:r>
          </w:p>
          <w:p w14:paraId="0A5D6E17" w14:textId="7D4795E7" w:rsidR="00690B84" w:rsidRPr="00690B84" w:rsidRDefault="00690B84" w:rsidP="00E707F6">
            <w:pPr>
              <w:pStyle w:val="ListParagraph"/>
              <w:widowControl/>
              <w:numPr>
                <w:ilvl w:val="0"/>
                <w:numId w:val="7"/>
              </w:numPr>
              <w:shd w:val="clear" w:color="auto" w:fill="FFFFFF"/>
              <w:autoSpaceDE/>
              <w:autoSpaceDN/>
              <w:spacing w:after="60"/>
              <w:jc w:val="both"/>
            </w:pPr>
            <w:r w:rsidRPr="00690B84">
              <w:rPr>
                <w:rFonts w:eastAsiaTheme="minorHAnsi"/>
                <w:lang w:val="en-GB"/>
              </w:rPr>
              <w:t>Working collaboratively with the City Property (LLP) stakeholders, Glasgow City</w:t>
            </w:r>
            <w:r>
              <w:rPr>
                <w:rFonts w:eastAsiaTheme="minorHAnsi"/>
                <w:lang w:val="en-GB"/>
              </w:rPr>
              <w:t xml:space="preserve"> </w:t>
            </w:r>
            <w:r w:rsidRPr="00690B84">
              <w:rPr>
                <w:rFonts w:eastAsiaTheme="minorHAnsi"/>
                <w:lang w:val="en-GB"/>
              </w:rPr>
              <w:t>Council and Glasgow Family, and partners to share knowledge, experience,</w:t>
            </w:r>
            <w:r>
              <w:rPr>
                <w:rFonts w:eastAsiaTheme="minorHAnsi"/>
                <w:lang w:val="en-GB"/>
              </w:rPr>
              <w:t xml:space="preserve"> </w:t>
            </w:r>
            <w:r w:rsidRPr="00690B84">
              <w:rPr>
                <w:rFonts w:eastAsiaTheme="minorHAnsi"/>
                <w:lang w:val="en-GB"/>
              </w:rPr>
              <w:t>procedures and drawing in appropriate skills as necessary.</w:t>
            </w:r>
          </w:p>
          <w:p w14:paraId="61F8470A" w14:textId="77777777" w:rsidR="00690B84" w:rsidRDefault="000E5A29" w:rsidP="00E707F6">
            <w:pPr>
              <w:pStyle w:val="ListParagraph"/>
              <w:widowControl/>
              <w:numPr>
                <w:ilvl w:val="0"/>
                <w:numId w:val="7"/>
              </w:numPr>
              <w:shd w:val="clear" w:color="auto" w:fill="FFFFFF"/>
              <w:autoSpaceDE/>
              <w:autoSpaceDN/>
              <w:spacing w:after="60"/>
              <w:jc w:val="both"/>
            </w:pPr>
            <w:r w:rsidRPr="00AE05F9">
              <w:t>Creat</w:t>
            </w:r>
            <w:r w:rsidR="00BF026D" w:rsidRPr="00AE05F9">
              <w:t>e</w:t>
            </w:r>
            <w:r w:rsidRPr="00AE05F9">
              <w:t xml:space="preserve"> and </w:t>
            </w:r>
            <w:r w:rsidR="00583DB8" w:rsidRPr="00AE05F9">
              <w:t xml:space="preserve">monitor </w:t>
            </w:r>
            <w:r w:rsidRPr="00AE05F9">
              <w:t>s</w:t>
            </w:r>
            <w:r w:rsidR="00583DB8" w:rsidRPr="00AE05F9">
              <w:t xml:space="preserve">ervice </w:t>
            </w:r>
            <w:r w:rsidRPr="00AE05F9">
              <w:t>c</w:t>
            </w:r>
            <w:r w:rsidR="00583DB8" w:rsidRPr="00AE05F9">
              <w:t>harge budgets, including adjustments and journals as required.</w:t>
            </w:r>
          </w:p>
          <w:p w14:paraId="200A8708" w14:textId="2BE09671" w:rsidR="00690B84" w:rsidRPr="00690B84" w:rsidRDefault="00690B84" w:rsidP="00E707F6">
            <w:pPr>
              <w:pStyle w:val="ListParagraph"/>
              <w:widowControl/>
              <w:numPr>
                <w:ilvl w:val="0"/>
                <w:numId w:val="7"/>
              </w:numPr>
              <w:shd w:val="clear" w:color="auto" w:fill="FFFFFF"/>
              <w:autoSpaceDE/>
              <w:autoSpaceDN/>
              <w:spacing w:after="60"/>
              <w:jc w:val="both"/>
            </w:pPr>
            <w:r w:rsidRPr="00690B84">
              <w:rPr>
                <w:rFonts w:eastAsiaTheme="minorHAnsi"/>
                <w:lang w:val="en-GB"/>
              </w:rPr>
              <w:t>Preparing and delivering accurate management and Committee reports providing</w:t>
            </w:r>
          </w:p>
          <w:p w14:paraId="6C54CD76" w14:textId="4EEB059D" w:rsidR="00690B84" w:rsidRPr="00AE05F9" w:rsidRDefault="00690B84" w:rsidP="00E707F6">
            <w:pPr>
              <w:pStyle w:val="ListParagraph"/>
              <w:widowControl/>
              <w:numPr>
                <w:ilvl w:val="0"/>
                <w:numId w:val="7"/>
              </w:numPr>
              <w:shd w:val="clear" w:color="auto" w:fill="FFFFFF"/>
              <w:autoSpaceDE/>
              <w:autoSpaceDN/>
              <w:spacing w:after="60"/>
              <w:jc w:val="both"/>
            </w:pPr>
            <w:r>
              <w:rPr>
                <w:rFonts w:eastAsiaTheme="minorHAnsi"/>
                <w:lang w:val="en-GB"/>
              </w:rPr>
              <w:t>specialist professional advice and recommendations.</w:t>
            </w:r>
          </w:p>
          <w:p w14:paraId="3DC6D27F" w14:textId="3BF639FA" w:rsidR="00842060" w:rsidRPr="00AE05F9" w:rsidRDefault="00583DB8" w:rsidP="00E707F6">
            <w:pPr>
              <w:pStyle w:val="ListParagraph"/>
              <w:widowControl/>
              <w:numPr>
                <w:ilvl w:val="0"/>
                <w:numId w:val="7"/>
              </w:numPr>
              <w:shd w:val="clear" w:color="auto" w:fill="FFFFFF"/>
              <w:autoSpaceDE/>
              <w:autoSpaceDN/>
              <w:spacing w:after="60"/>
              <w:jc w:val="both"/>
            </w:pPr>
            <w:r w:rsidRPr="00AE05F9">
              <w:t>Monitor budget performance and provid</w:t>
            </w:r>
            <w:r w:rsidR="00BF026D" w:rsidRPr="00AE05F9">
              <w:t>e</w:t>
            </w:r>
            <w:r w:rsidRPr="00AE05F9">
              <w:t xml:space="preserve"> reports for </w:t>
            </w:r>
            <w:r w:rsidR="00BF026D" w:rsidRPr="00AE05F9">
              <w:t>s</w:t>
            </w:r>
            <w:r w:rsidRPr="00AE05F9">
              <w:t xml:space="preserve">enior </w:t>
            </w:r>
            <w:r w:rsidR="00BF026D" w:rsidRPr="00AE05F9">
              <w:t>m</w:t>
            </w:r>
            <w:r w:rsidRPr="00AE05F9">
              <w:rPr>
                <w:spacing w:val="-2"/>
              </w:rPr>
              <w:t>anagement</w:t>
            </w:r>
            <w:r w:rsidR="00BF026D" w:rsidRPr="00AE05F9">
              <w:rPr>
                <w:spacing w:val="-2"/>
              </w:rPr>
              <w:t>.</w:t>
            </w:r>
          </w:p>
          <w:p w14:paraId="185658BE" w14:textId="77777777" w:rsidR="00690B84" w:rsidRPr="00690B84" w:rsidRDefault="00583DB8" w:rsidP="00E707F6">
            <w:pPr>
              <w:pStyle w:val="ListParagraph"/>
              <w:widowControl/>
              <w:numPr>
                <w:ilvl w:val="0"/>
                <w:numId w:val="7"/>
              </w:numPr>
              <w:shd w:val="clear" w:color="auto" w:fill="FFFFFF"/>
              <w:autoSpaceDE/>
              <w:autoSpaceDN/>
              <w:spacing w:after="60"/>
              <w:jc w:val="both"/>
            </w:pPr>
            <w:r w:rsidRPr="00AE05F9">
              <w:t>Develop</w:t>
            </w:r>
            <w:r w:rsidRPr="00AE05F9">
              <w:rPr>
                <w:spacing w:val="-6"/>
              </w:rPr>
              <w:t xml:space="preserve"> </w:t>
            </w:r>
            <w:r w:rsidRPr="00AE05F9">
              <w:t>an</w:t>
            </w:r>
            <w:r w:rsidRPr="00AE05F9">
              <w:rPr>
                <w:spacing w:val="-6"/>
              </w:rPr>
              <w:t xml:space="preserve"> </w:t>
            </w:r>
            <w:r w:rsidRPr="00AE05F9">
              <w:t>excellent</w:t>
            </w:r>
            <w:r w:rsidRPr="00AE05F9">
              <w:rPr>
                <w:spacing w:val="-4"/>
              </w:rPr>
              <w:t xml:space="preserve"> </w:t>
            </w:r>
            <w:r w:rsidRPr="00AE05F9">
              <w:t>working</w:t>
            </w:r>
            <w:r w:rsidRPr="00AE05F9">
              <w:rPr>
                <w:spacing w:val="-5"/>
              </w:rPr>
              <w:t xml:space="preserve"> </w:t>
            </w:r>
            <w:r w:rsidRPr="00AE05F9">
              <w:t>knowledge</w:t>
            </w:r>
            <w:r w:rsidRPr="00AE05F9">
              <w:rPr>
                <w:spacing w:val="-6"/>
              </w:rPr>
              <w:t xml:space="preserve"> </w:t>
            </w:r>
            <w:r w:rsidRPr="00AE05F9">
              <w:t>of</w:t>
            </w:r>
            <w:r w:rsidRPr="00AE05F9">
              <w:rPr>
                <w:spacing w:val="-7"/>
              </w:rPr>
              <w:t xml:space="preserve"> </w:t>
            </w:r>
            <w:r w:rsidRPr="00AE05F9">
              <w:t>the</w:t>
            </w:r>
            <w:r w:rsidRPr="00AE05F9">
              <w:rPr>
                <w:spacing w:val="-5"/>
              </w:rPr>
              <w:t xml:space="preserve"> </w:t>
            </w:r>
            <w:r w:rsidRPr="00AE05F9">
              <w:rPr>
                <w:spacing w:val="-2"/>
              </w:rPr>
              <w:t>portfolio.</w:t>
            </w:r>
          </w:p>
          <w:p w14:paraId="42C35DAC" w14:textId="7FE0C3C3" w:rsidR="00690B84" w:rsidRPr="001E3265" w:rsidRDefault="00690B84" w:rsidP="00E707F6">
            <w:pPr>
              <w:pStyle w:val="ListParagraph"/>
              <w:widowControl/>
              <w:numPr>
                <w:ilvl w:val="0"/>
                <w:numId w:val="7"/>
              </w:numPr>
              <w:shd w:val="clear" w:color="auto" w:fill="FFFFFF"/>
              <w:autoSpaceDE/>
              <w:autoSpaceDN/>
              <w:spacing w:after="60"/>
              <w:jc w:val="both"/>
            </w:pPr>
            <w:r w:rsidRPr="001E3265">
              <w:rPr>
                <w:rFonts w:eastAsiaTheme="minorHAnsi"/>
                <w:lang w:val="en-GB"/>
              </w:rPr>
              <w:t>Manage a demanding workload and ensure the key tasks are carried out in a</w:t>
            </w:r>
            <w:r w:rsidR="001E3265" w:rsidRPr="001E3265">
              <w:rPr>
                <w:rFonts w:eastAsiaTheme="minorHAnsi"/>
                <w:lang w:val="en-GB"/>
              </w:rPr>
              <w:t xml:space="preserve"> </w:t>
            </w:r>
            <w:r w:rsidRPr="001E3265">
              <w:rPr>
                <w:rFonts w:eastAsiaTheme="minorHAnsi"/>
                <w:lang w:val="en-GB"/>
              </w:rPr>
              <w:t>professional and effective manner.</w:t>
            </w:r>
          </w:p>
          <w:p w14:paraId="475533D0" w14:textId="49E33060" w:rsidR="00BF026D" w:rsidRPr="00AE05F9" w:rsidRDefault="00BF026D" w:rsidP="00E707F6">
            <w:pPr>
              <w:pStyle w:val="ListParagraph"/>
              <w:widowControl/>
              <w:numPr>
                <w:ilvl w:val="0"/>
                <w:numId w:val="7"/>
              </w:numPr>
              <w:shd w:val="clear" w:color="auto" w:fill="FFFFFF"/>
              <w:autoSpaceDE/>
              <w:autoSpaceDN/>
              <w:spacing w:after="60"/>
              <w:jc w:val="both"/>
            </w:pPr>
            <w:proofErr w:type="spellStart"/>
            <w:r w:rsidRPr="00AE05F9">
              <w:rPr>
                <w:spacing w:val="-2"/>
              </w:rPr>
              <w:t>Deputise</w:t>
            </w:r>
            <w:proofErr w:type="spellEnd"/>
            <w:r w:rsidRPr="00AE05F9">
              <w:rPr>
                <w:spacing w:val="-2"/>
              </w:rPr>
              <w:t xml:space="preserve"> for the Markets Manager.</w:t>
            </w:r>
          </w:p>
          <w:p w14:paraId="782E7674" w14:textId="77777777" w:rsidR="00617C0D" w:rsidRDefault="00583DB8" w:rsidP="00E707F6">
            <w:pPr>
              <w:pStyle w:val="ListParagraph"/>
              <w:widowControl/>
              <w:numPr>
                <w:ilvl w:val="0"/>
                <w:numId w:val="7"/>
              </w:numPr>
              <w:shd w:val="clear" w:color="auto" w:fill="FFFFFF"/>
              <w:autoSpaceDE/>
              <w:autoSpaceDN/>
              <w:spacing w:after="60"/>
              <w:jc w:val="both"/>
            </w:pPr>
            <w:r w:rsidRPr="00AE05F9">
              <w:lastRenderedPageBreak/>
              <w:t>Responsible for ensuring Health and Safety and risk management procedures are understood and adhered to</w:t>
            </w:r>
            <w:r w:rsidR="006057CB" w:rsidRPr="00AE05F9">
              <w:t>.</w:t>
            </w:r>
          </w:p>
          <w:p w14:paraId="4C2ED8EB" w14:textId="7B2389B7" w:rsidR="00E707F6" w:rsidRDefault="00E707F6" w:rsidP="00E707F6">
            <w:pPr>
              <w:widowControl/>
              <w:numPr>
                <w:ilvl w:val="0"/>
                <w:numId w:val="7"/>
              </w:numPr>
              <w:autoSpaceDE/>
              <w:autoSpaceDN/>
              <w:spacing w:after="15" w:line="256" w:lineRule="auto"/>
              <w:jc w:val="both"/>
            </w:pPr>
            <w:r w:rsidRPr="009C5CF6">
              <w:t xml:space="preserve">Provide standby cover to meet operational requirements for incidents occurring </w:t>
            </w:r>
            <w:proofErr w:type="spellStart"/>
            <w:r w:rsidRPr="009C5CF6">
              <w:t>outwith</w:t>
            </w:r>
            <w:proofErr w:type="spellEnd"/>
            <w:r w:rsidRPr="009C5CF6">
              <w:t xml:space="preserve"> normal working hours. </w:t>
            </w:r>
          </w:p>
        </w:tc>
      </w:tr>
    </w:tbl>
    <w:p w14:paraId="2F198E38" w14:textId="77777777" w:rsidR="00617C0D" w:rsidRDefault="00617C0D">
      <w:pPr>
        <w:spacing w:before="2"/>
        <w:rPr>
          <w:b/>
          <w:sz w:val="28"/>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3056"/>
        <w:gridCol w:w="2813"/>
        <w:gridCol w:w="2117"/>
      </w:tblGrid>
      <w:tr w:rsidR="007860D4" w14:paraId="4E9AED1F" w14:textId="77777777" w:rsidTr="00BF026D">
        <w:trPr>
          <w:trHeight w:val="459"/>
        </w:trPr>
        <w:tc>
          <w:tcPr>
            <w:tcW w:w="1190" w:type="pct"/>
            <w:tcBorders>
              <w:bottom w:val="single" w:sz="4" w:space="0" w:color="auto"/>
            </w:tcBorders>
            <w:shd w:val="clear" w:color="auto" w:fill="99CCFF"/>
          </w:tcPr>
          <w:p w14:paraId="0271BB29" w14:textId="4397331C" w:rsidR="00617C0D" w:rsidRDefault="006057CB">
            <w:pPr>
              <w:pStyle w:val="TableParagraph"/>
              <w:spacing w:before="112"/>
              <w:ind w:left="542"/>
              <w:rPr>
                <w:b/>
                <w:sz w:val="20"/>
              </w:rPr>
            </w:pPr>
            <w:r>
              <w:br w:type="page"/>
            </w:r>
            <w:r w:rsidR="00583DB8">
              <w:rPr>
                <w:b/>
                <w:spacing w:val="-2"/>
                <w:sz w:val="20"/>
              </w:rPr>
              <w:t>CRITERIA</w:t>
            </w:r>
          </w:p>
        </w:tc>
        <w:tc>
          <w:tcPr>
            <w:tcW w:w="1458" w:type="pct"/>
            <w:tcBorders>
              <w:bottom w:val="single" w:sz="4" w:space="0" w:color="auto"/>
            </w:tcBorders>
            <w:shd w:val="clear" w:color="auto" w:fill="99CCFF"/>
          </w:tcPr>
          <w:p w14:paraId="6025CBF0" w14:textId="77777777" w:rsidR="00617C0D" w:rsidRDefault="00583DB8" w:rsidP="00672C8D">
            <w:pPr>
              <w:pStyle w:val="TableParagraph"/>
              <w:spacing w:before="112"/>
              <w:ind w:left="763" w:right="1153"/>
              <w:jc w:val="center"/>
              <w:rPr>
                <w:b/>
                <w:sz w:val="20"/>
              </w:rPr>
            </w:pPr>
            <w:r>
              <w:rPr>
                <w:b/>
                <w:spacing w:val="-2"/>
                <w:sz w:val="20"/>
              </w:rPr>
              <w:t>ESSENTIAL</w:t>
            </w:r>
          </w:p>
        </w:tc>
        <w:tc>
          <w:tcPr>
            <w:tcW w:w="1342" w:type="pct"/>
            <w:tcBorders>
              <w:bottom w:val="single" w:sz="4" w:space="0" w:color="auto"/>
            </w:tcBorders>
            <w:shd w:val="clear" w:color="auto" w:fill="99CCFF"/>
          </w:tcPr>
          <w:p w14:paraId="250DB14D" w14:textId="77777777" w:rsidR="00617C0D" w:rsidRDefault="00583DB8">
            <w:pPr>
              <w:pStyle w:val="TableParagraph"/>
              <w:spacing w:before="112"/>
              <w:ind w:left="714"/>
              <w:rPr>
                <w:b/>
                <w:sz w:val="20"/>
              </w:rPr>
            </w:pPr>
            <w:r>
              <w:rPr>
                <w:b/>
                <w:spacing w:val="-2"/>
                <w:sz w:val="20"/>
              </w:rPr>
              <w:t>DESIRABLE</w:t>
            </w:r>
          </w:p>
        </w:tc>
        <w:tc>
          <w:tcPr>
            <w:tcW w:w="1010" w:type="pct"/>
            <w:tcBorders>
              <w:bottom w:val="single" w:sz="4" w:space="0" w:color="auto"/>
            </w:tcBorders>
            <w:shd w:val="clear" w:color="auto" w:fill="99CCFF"/>
          </w:tcPr>
          <w:p w14:paraId="19578BCD" w14:textId="77777777" w:rsidR="00617C0D" w:rsidRDefault="00583DB8">
            <w:pPr>
              <w:pStyle w:val="TableParagraph"/>
              <w:spacing w:before="112"/>
              <w:ind w:left="541"/>
              <w:rPr>
                <w:b/>
                <w:sz w:val="20"/>
              </w:rPr>
            </w:pPr>
            <w:r>
              <w:rPr>
                <w:b/>
                <w:spacing w:val="-2"/>
                <w:sz w:val="20"/>
              </w:rPr>
              <w:t>EVIDENCE</w:t>
            </w:r>
          </w:p>
        </w:tc>
      </w:tr>
      <w:tr w:rsidR="007860D4" w14:paraId="7F146020" w14:textId="77777777" w:rsidTr="00BF026D">
        <w:trPr>
          <w:trHeight w:val="567"/>
        </w:trPr>
        <w:tc>
          <w:tcPr>
            <w:tcW w:w="1190" w:type="pct"/>
            <w:tcBorders>
              <w:top w:val="single" w:sz="4" w:space="0" w:color="auto"/>
            </w:tcBorders>
            <w:shd w:val="clear" w:color="auto" w:fill="99CCFF"/>
          </w:tcPr>
          <w:p w14:paraId="28879A33" w14:textId="77777777" w:rsidR="00617C0D" w:rsidRPr="009102EF" w:rsidRDefault="00583DB8">
            <w:pPr>
              <w:pStyle w:val="TableParagraph"/>
              <w:spacing w:before="109"/>
              <w:ind w:right="495"/>
              <w:rPr>
                <w:b/>
              </w:rPr>
            </w:pPr>
            <w:r w:rsidRPr="009102EF">
              <w:rPr>
                <w:b/>
                <w:spacing w:val="-2"/>
              </w:rPr>
              <w:t xml:space="preserve">Education, Qualifications </w:t>
            </w:r>
            <w:r w:rsidRPr="009102EF">
              <w:rPr>
                <w:b/>
              </w:rPr>
              <w:t>&amp; Training</w:t>
            </w:r>
          </w:p>
        </w:tc>
        <w:tc>
          <w:tcPr>
            <w:tcW w:w="1458" w:type="pct"/>
            <w:tcBorders>
              <w:top w:val="single" w:sz="4" w:space="0" w:color="auto"/>
              <w:bottom w:val="single" w:sz="4" w:space="0" w:color="000000"/>
            </w:tcBorders>
          </w:tcPr>
          <w:p w14:paraId="33EF891D" w14:textId="6BAD97FA" w:rsidR="00842060" w:rsidRDefault="00842060" w:rsidP="00842060">
            <w:pPr>
              <w:widowControl/>
              <w:adjustRightInd w:val="0"/>
              <w:rPr>
                <w:rFonts w:eastAsiaTheme="minorHAnsi"/>
                <w:lang w:val="en-GB"/>
              </w:rPr>
            </w:pPr>
            <w:r>
              <w:rPr>
                <w:rFonts w:eastAsiaTheme="minorHAnsi"/>
                <w:lang w:val="en-GB"/>
              </w:rPr>
              <w:t>Full</w:t>
            </w:r>
            <w:r w:rsidR="00B509C8">
              <w:rPr>
                <w:rFonts w:eastAsiaTheme="minorHAnsi"/>
                <w:lang w:val="en-GB"/>
              </w:rPr>
              <w:t xml:space="preserve"> </w:t>
            </w:r>
            <w:r>
              <w:rPr>
                <w:rFonts w:eastAsiaTheme="minorHAnsi"/>
                <w:lang w:val="en-GB"/>
              </w:rPr>
              <w:t>driving licence.</w:t>
            </w:r>
          </w:p>
          <w:p w14:paraId="44705C6F" w14:textId="77777777" w:rsidR="00842060" w:rsidRDefault="00842060" w:rsidP="00842060">
            <w:pPr>
              <w:widowControl/>
              <w:adjustRightInd w:val="0"/>
              <w:rPr>
                <w:rFonts w:eastAsiaTheme="minorHAnsi"/>
                <w:lang w:val="en-GB"/>
              </w:rPr>
            </w:pPr>
          </w:p>
          <w:p w14:paraId="50775828" w14:textId="33703452" w:rsidR="00842060" w:rsidRDefault="00842060" w:rsidP="00842060">
            <w:pPr>
              <w:widowControl/>
              <w:adjustRightInd w:val="0"/>
              <w:rPr>
                <w:rFonts w:eastAsiaTheme="minorHAnsi"/>
                <w:lang w:val="en-GB"/>
              </w:rPr>
            </w:pPr>
            <w:r>
              <w:rPr>
                <w:rFonts w:eastAsiaTheme="minorHAnsi"/>
                <w:lang w:val="en-GB"/>
              </w:rPr>
              <w:t>Chartered Surveyor - Member of</w:t>
            </w:r>
            <w:r w:rsidR="007860D4">
              <w:rPr>
                <w:rFonts w:eastAsiaTheme="minorHAnsi"/>
                <w:lang w:val="en-GB"/>
              </w:rPr>
              <w:t xml:space="preserve"> </w:t>
            </w:r>
            <w:r>
              <w:rPr>
                <w:rFonts w:eastAsiaTheme="minorHAnsi"/>
                <w:lang w:val="en-GB"/>
              </w:rPr>
              <w:t>the Royal Institution of</w:t>
            </w:r>
          </w:p>
          <w:p w14:paraId="0D7DC596" w14:textId="2596E6F7" w:rsidR="00842060" w:rsidRDefault="00842060" w:rsidP="00842060">
            <w:pPr>
              <w:widowControl/>
              <w:adjustRightInd w:val="0"/>
              <w:rPr>
                <w:rFonts w:eastAsiaTheme="minorHAnsi"/>
                <w:lang w:val="en-GB"/>
              </w:rPr>
            </w:pPr>
            <w:r>
              <w:rPr>
                <w:rFonts w:eastAsiaTheme="minorHAnsi"/>
                <w:lang w:val="en-GB"/>
              </w:rPr>
              <w:t>Chartered Surveyors.</w:t>
            </w:r>
          </w:p>
          <w:p w14:paraId="29276700" w14:textId="77777777" w:rsidR="00842060" w:rsidRDefault="00842060" w:rsidP="00842060">
            <w:pPr>
              <w:widowControl/>
              <w:adjustRightInd w:val="0"/>
              <w:rPr>
                <w:rFonts w:eastAsiaTheme="minorHAnsi"/>
                <w:lang w:val="en-GB"/>
              </w:rPr>
            </w:pPr>
          </w:p>
          <w:p w14:paraId="7FD659BE" w14:textId="3C9D0F3E" w:rsidR="00617C0D" w:rsidRDefault="00842060" w:rsidP="007860D4">
            <w:pPr>
              <w:widowControl/>
              <w:adjustRightInd w:val="0"/>
              <w:rPr>
                <w:rFonts w:eastAsiaTheme="minorHAnsi"/>
                <w:lang w:val="en-GB"/>
              </w:rPr>
            </w:pPr>
            <w:r>
              <w:rPr>
                <w:rFonts w:eastAsiaTheme="minorHAnsi"/>
                <w:lang w:val="en-GB"/>
              </w:rPr>
              <w:t>Commitment to CPD providing</w:t>
            </w:r>
            <w:r w:rsidR="007860D4">
              <w:rPr>
                <w:rFonts w:eastAsiaTheme="minorHAnsi"/>
                <w:lang w:val="en-GB"/>
              </w:rPr>
              <w:t xml:space="preserve"> </w:t>
            </w:r>
            <w:r>
              <w:rPr>
                <w:rFonts w:eastAsiaTheme="minorHAnsi"/>
                <w:lang w:val="en-GB"/>
              </w:rPr>
              <w:t xml:space="preserve">supporting evidence. </w:t>
            </w:r>
          </w:p>
          <w:p w14:paraId="75336B7E" w14:textId="3B2B1BCD" w:rsidR="007860D4" w:rsidRPr="00BF026D" w:rsidRDefault="007860D4" w:rsidP="00BF026D">
            <w:pPr>
              <w:widowControl/>
              <w:adjustRightInd w:val="0"/>
              <w:rPr>
                <w:rFonts w:eastAsiaTheme="minorHAnsi"/>
                <w:lang w:val="en-GB"/>
              </w:rPr>
            </w:pPr>
          </w:p>
        </w:tc>
        <w:tc>
          <w:tcPr>
            <w:tcW w:w="1342" w:type="pct"/>
            <w:tcBorders>
              <w:top w:val="single" w:sz="4" w:space="0" w:color="auto"/>
              <w:bottom w:val="single" w:sz="4" w:space="0" w:color="000000"/>
            </w:tcBorders>
          </w:tcPr>
          <w:p w14:paraId="58B7D1E0" w14:textId="67148C1E" w:rsidR="00617C0D" w:rsidRDefault="00583DB8" w:rsidP="00BF026D">
            <w:pPr>
              <w:pStyle w:val="TableParagraph"/>
              <w:ind w:left="0" w:right="130"/>
            </w:pPr>
            <w:r w:rsidRPr="00E126A6">
              <w:t>Degree</w:t>
            </w:r>
            <w:r w:rsidRPr="00E126A6">
              <w:rPr>
                <w:spacing w:val="-14"/>
              </w:rPr>
              <w:t xml:space="preserve"> </w:t>
            </w:r>
            <w:r w:rsidRPr="00E126A6">
              <w:t>level</w:t>
            </w:r>
            <w:r w:rsidRPr="00E126A6">
              <w:rPr>
                <w:spacing w:val="-14"/>
              </w:rPr>
              <w:t xml:space="preserve"> </w:t>
            </w:r>
            <w:r w:rsidRPr="00E126A6">
              <w:t>qualification in relevant discipline</w:t>
            </w:r>
            <w:r w:rsidR="00243171" w:rsidRPr="00E126A6">
              <w:t>.</w:t>
            </w:r>
          </w:p>
          <w:p w14:paraId="5430003E" w14:textId="77777777" w:rsidR="00842060" w:rsidRDefault="00842060" w:rsidP="00E65334">
            <w:pPr>
              <w:pStyle w:val="TableParagraph"/>
              <w:spacing w:before="109"/>
              <w:ind w:left="0" w:right="128"/>
            </w:pPr>
          </w:p>
          <w:p w14:paraId="4686C5F0" w14:textId="77777777" w:rsidR="00051F9F" w:rsidRPr="00051F9F" w:rsidRDefault="00051F9F" w:rsidP="00051F9F"/>
          <w:p w14:paraId="15A131C0" w14:textId="77777777" w:rsidR="00051F9F" w:rsidRPr="00051F9F" w:rsidRDefault="00051F9F" w:rsidP="00051F9F"/>
          <w:p w14:paraId="306547E0" w14:textId="77777777" w:rsidR="00051F9F" w:rsidRDefault="00051F9F" w:rsidP="00051F9F"/>
          <w:p w14:paraId="50AFC03A" w14:textId="521F156B" w:rsidR="00051F9F" w:rsidRPr="00051F9F" w:rsidRDefault="00051F9F" w:rsidP="00051F9F">
            <w:pPr>
              <w:jc w:val="right"/>
            </w:pPr>
          </w:p>
        </w:tc>
        <w:tc>
          <w:tcPr>
            <w:tcW w:w="1010" w:type="pct"/>
            <w:tcBorders>
              <w:top w:val="single" w:sz="4" w:space="0" w:color="auto"/>
              <w:bottom w:val="single" w:sz="4" w:space="0" w:color="000000"/>
            </w:tcBorders>
          </w:tcPr>
          <w:p w14:paraId="0085237B" w14:textId="28D33708" w:rsidR="007A05B8" w:rsidRPr="00BF026D" w:rsidRDefault="007A05B8" w:rsidP="00BF026D">
            <w:pPr>
              <w:pStyle w:val="TableParagraph"/>
              <w:numPr>
                <w:ilvl w:val="0"/>
                <w:numId w:val="13"/>
              </w:numPr>
              <w:spacing w:line="365" w:lineRule="auto"/>
              <w:ind w:left="714" w:right="193" w:hanging="357"/>
            </w:pPr>
            <w:r>
              <w:rPr>
                <w:spacing w:val="-2"/>
              </w:rPr>
              <w:t>Certificates</w:t>
            </w:r>
          </w:p>
          <w:p w14:paraId="785D1F7C" w14:textId="79B81F80" w:rsidR="007A05B8" w:rsidRPr="00BF026D" w:rsidRDefault="00BD22AE" w:rsidP="00BF026D">
            <w:pPr>
              <w:pStyle w:val="TableParagraph"/>
              <w:numPr>
                <w:ilvl w:val="0"/>
                <w:numId w:val="13"/>
              </w:numPr>
              <w:spacing w:line="365" w:lineRule="auto"/>
              <w:ind w:left="714" w:right="193" w:hanging="357"/>
            </w:pPr>
            <w:r>
              <w:rPr>
                <w:spacing w:val="-2"/>
              </w:rPr>
              <w:t>App. Form</w:t>
            </w:r>
          </w:p>
          <w:p w14:paraId="016E49DD" w14:textId="6C4474D3" w:rsidR="00BD22AE" w:rsidRPr="00AE18F1" w:rsidRDefault="00BD22AE" w:rsidP="00BF026D">
            <w:pPr>
              <w:pStyle w:val="TableParagraph"/>
              <w:numPr>
                <w:ilvl w:val="0"/>
                <w:numId w:val="13"/>
              </w:numPr>
              <w:spacing w:line="365" w:lineRule="auto"/>
              <w:ind w:left="714" w:right="193" w:hanging="357"/>
            </w:pPr>
            <w:r>
              <w:rPr>
                <w:spacing w:val="-2"/>
              </w:rPr>
              <w:t>Interview</w:t>
            </w:r>
          </w:p>
        </w:tc>
      </w:tr>
      <w:tr w:rsidR="007860D4" w14:paraId="4794B657" w14:textId="77777777" w:rsidTr="00BF026D">
        <w:trPr>
          <w:trHeight w:val="7657"/>
        </w:trPr>
        <w:tc>
          <w:tcPr>
            <w:tcW w:w="1190" w:type="pct"/>
            <w:tcBorders>
              <w:bottom w:val="single" w:sz="4" w:space="0" w:color="auto"/>
            </w:tcBorders>
            <w:shd w:val="clear" w:color="auto" w:fill="99CCFF"/>
          </w:tcPr>
          <w:p w14:paraId="4BB89859" w14:textId="3782A36D" w:rsidR="00E126A6" w:rsidRPr="009102EF" w:rsidRDefault="00E126A6" w:rsidP="00E126A6">
            <w:pPr>
              <w:pStyle w:val="TableParagraph"/>
              <w:spacing w:before="112"/>
              <w:ind w:right="845"/>
              <w:rPr>
                <w:b/>
              </w:rPr>
            </w:pPr>
            <w:r w:rsidRPr="009102EF">
              <w:rPr>
                <w:b/>
              </w:rPr>
              <w:t>Skills</w:t>
            </w:r>
            <w:r w:rsidR="007860D4">
              <w:rPr>
                <w:b/>
              </w:rPr>
              <w:t>, Knowledge &amp; Competencies</w:t>
            </w:r>
          </w:p>
        </w:tc>
        <w:tc>
          <w:tcPr>
            <w:tcW w:w="1458" w:type="pct"/>
            <w:tcBorders>
              <w:bottom w:val="single" w:sz="4" w:space="0" w:color="auto"/>
            </w:tcBorders>
          </w:tcPr>
          <w:p w14:paraId="49A1B39C" w14:textId="77777777" w:rsidR="009F0932" w:rsidRDefault="009F0932" w:rsidP="00BF026D">
            <w:pPr>
              <w:widowControl/>
              <w:adjustRightInd w:val="0"/>
              <w:rPr>
                <w:rFonts w:eastAsiaTheme="minorHAnsi"/>
                <w:lang w:val="en-GB"/>
              </w:rPr>
            </w:pPr>
            <w:r>
              <w:rPr>
                <w:rFonts w:eastAsiaTheme="minorHAnsi"/>
                <w:lang w:val="en-GB"/>
              </w:rPr>
              <w:t>Experience in negotiating</w:t>
            </w:r>
          </w:p>
          <w:p w14:paraId="13F6E7CD" w14:textId="47E49096" w:rsidR="009F0932" w:rsidRDefault="009F0932" w:rsidP="00BF026D">
            <w:pPr>
              <w:widowControl/>
              <w:adjustRightInd w:val="0"/>
              <w:rPr>
                <w:rFonts w:eastAsiaTheme="minorHAnsi"/>
                <w:lang w:val="en-GB"/>
              </w:rPr>
            </w:pPr>
            <w:r>
              <w:rPr>
                <w:rFonts w:eastAsiaTheme="minorHAnsi"/>
                <w:lang w:val="en-GB"/>
              </w:rPr>
              <w:t>property leases in</w:t>
            </w:r>
          </w:p>
          <w:p w14:paraId="02276BA2" w14:textId="11576C49" w:rsidR="009F0932" w:rsidRDefault="009F0932" w:rsidP="009F0932">
            <w:pPr>
              <w:widowControl/>
              <w:adjustRightInd w:val="0"/>
              <w:rPr>
                <w:rFonts w:eastAsiaTheme="minorHAnsi"/>
                <w:lang w:val="en-GB"/>
              </w:rPr>
            </w:pPr>
            <w:r>
              <w:rPr>
                <w:rFonts w:eastAsiaTheme="minorHAnsi"/>
                <w:lang w:val="en-GB"/>
              </w:rPr>
              <w:t>deal making and delivery.</w:t>
            </w:r>
          </w:p>
          <w:p w14:paraId="61E1F5A6" w14:textId="77777777" w:rsidR="009F0932" w:rsidRDefault="009F0932" w:rsidP="00BF026D">
            <w:pPr>
              <w:widowControl/>
              <w:adjustRightInd w:val="0"/>
              <w:rPr>
                <w:rFonts w:eastAsiaTheme="minorHAnsi"/>
                <w:lang w:val="en-GB"/>
              </w:rPr>
            </w:pPr>
          </w:p>
          <w:p w14:paraId="3D58D641" w14:textId="77777777" w:rsidR="009F0932" w:rsidRDefault="009F0932" w:rsidP="00BF026D">
            <w:pPr>
              <w:widowControl/>
              <w:adjustRightInd w:val="0"/>
              <w:rPr>
                <w:rFonts w:eastAsiaTheme="minorHAnsi"/>
                <w:lang w:val="en-GB"/>
              </w:rPr>
            </w:pPr>
            <w:r>
              <w:rPr>
                <w:rFonts w:eastAsiaTheme="minorHAnsi"/>
                <w:lang w:val="en-GB"/>
              </w:rPr>
              <w:t>Experience in preparation of</w:t>
            </w:r>
          </w:p>
          <w:p w14:paraId="1420627F" w14:textId="77777777" w:rsidR="009F0932" w:rsidRDefault="009F0932" w:rsidP="00BF026D">
            <w:pPr>
              <w:widowControl/>
              <w:adjustRightInd w:val="0"/>
              <w:rPr>
                <w:rFonts w:eastAsiaTheme="minorHAnsi"/>
                <w:lang w:val="en-GB"/>
              </w:rPr>
            </w:pPr>
            <w:r>
              <w:rPr>
                <w:rFonts w:eastAsiaTheme="minorHAnsi"/>
                <w:lang w:val="en-GB"/>
              </w:rPr>
              <w:t>property option reports for</w:t>
            </w:r>
          </w:p>
          <w:p w14:paraId="396F5550" w14:textId="77777777" w:rsidR="009F0932" w:rsidRDefault="009F0932" w:rsidP="00BF026D">
            <w:pPr>
              <w:widowControl/>
              <w:adjustRightInd w:val="0"/>
              <w:rPr>
                <w:rFonts w:eastAsiaTheme="minorHAnsi"/>
                <w:lang w:val="en-GB"/>
              </w:rPr>
            </w:pPr>
            <w:r>
              <w:rPr>
                <w:rFonts w:eastAsiaTheme="minorHAnsi"/>
                <w:lang w:val="en-GB"/>
              </w:rPr>
              <w:t>potential development</w:t>
            </w:r>
          </w:p>
          <w:p w14:paraId="7F28BA39" w14:textId="3499C5EF" w:rsidR="009F0932" w:rsidRDefault="009F0932" w:rsidP="009F0932">
            <w:pPr>
              <w:widowControl/>
              <w:adjustRightInd w:val="0"/>
              <w:rPr>
                <w:rFonts w:eastAsiaTheme="minorHAnsi"/>
                <w:lang w:val="en-GB"/>
              </w:rPr>
            </w:pPr>
            <w:r>
              <w:rPr>
                <w:rFonts w:eastAsiaTheme="minorHAnsi"/>
                <w:lang w:val="en-GB"/>
              </w:rPr>
              <w:t>opportunities.</w:t>
            </w:r>
          </w:p>
          <w:p w14:paraId="0A4B397E" w14:textId="77777777" w:rsidR="009F0932" w:rsidRDefault="009F0932" w:rsidP="00BF026D">
            <w:pPr>
              <w:widowControl/>
              <w:adjustRightInd w:val="0"/>
              <w:rPr>
                <w:rFonts w:eastAsiaTheme="minorHAnsi"/>
                <w:lang w:val="en-GB"/>
              </w:rPr>
            </w:pPr>
          </w:p>
          <w:p w14:paraId="587D0694" w14:textId="77777777" w:rsidR="009F0932" w:rsidRDefault="009F0932" w:rsidP="00BF026D">
            <w:pPr>
              <w:widowControl/>
              <w:adjustRightInd w:val="0"/>
              <w:rPr>
                <w:rFonts w:eastAsiaTheme="minorHAnsi"/>
                <w:lang w:val="en-GB"/>
              </w:rPr>
            </w:pPr>
            <w:r>
              <w:rPr>
                <w:rFonts w:eastAsiaTheme="minorHAnsi"/>
                <w:lang w:val="en-GB"/>
              </w:rPr>
              <w:t>Knowledge of commercial</w:t>
            </w:r>
          </w:p>
          <w:p w14:paraId="4F724EEE" w14:textId="77777777" w:rsidR="009F0932" w:rsidRDefault="009F0932" w:rsidP="00BF026D">
            <w:pPr>
              <w:widowControl/>
              <w:adjustRightInd w:val="0"/>
              <w:rPr>
                <w:rFonts w:eastAsiaTheme="minorHAnsi"/>
                <w:lang w:val="en-GB"/>
              </w:rPr>
            </w:pPr>
            <w:r>
              <w:rPr>
                <w:rFonts w:eastAsiaTheme="minorHAnsi"/>
                <w:lang w:val="en-GB"/>
              </w:rPr>
              <w:t>property asset management,</w:t>
            </w:r>
          </w:p>
          <w:p w14:paraId="6F4AE144" w14:textId="02E95E2F" w:rsidR="009F0932" w:rsidRDefault="009F0932" w:rsidP="009F0932">
            <w:pPr>
              <w:widowControl/>
              <w:adjustRightInd w:val="0"/>
              <w:rPr>
                <w:rFonts w:eastAsiaTheme="minorHAnsi"/>
                <w:lang w:val="en-GB"/>
              </w:rPr>
            </w:pPr>
            <w:r>
              <w:rPr>
                <w:rFonts w:eastAsiaTheme="minorHAnsi"/>
                <w:lang w:val="en-GB"/>
              </w:rPr>
              <w:t>development and investment.</w:t>
            </w:r>
          </w:p>
          <w:p w14:paraId="4DCEE885" w14:textId="77777777" w:rsidR="009F0932" w:rsidRDefault="009F0932" w:rsidP="00BF026D">
            <w:pPr>
              <w:widowControl/>
              <w:adjustRightInd w:val="0"/>
              <w:rPr>
                <w:rFonts w:eastAsiaTheme="minorHAnsi"/>
                <w:lang w:val="en-GB"/>
              </w:rPr>
            </w:pPr>
          </w:p>
          <w:p w14:paraId="26B0E19E" w14:textId="77777777" w:rsidR="009F0932" w:rsidRDefault="009F0932" w:rsidP="00BF026D">
            <w:pPr>
              <w:widowControl/>
              <w:adjustRightInd w:val="0"/>
              <w:rPr>
                <w:rFonts w:eastAsiaTheme="minorHAnsi"/>
                <w:lang w:val="en-GB"/>
              </w:rPr>
            </w:pPr>
            <w:r>
              <w:rPr>
                <w:rFonts w:eastAsiaTheme="minorHAnsi"/>
                <w:lang w:val="en-GB"/>
              </w:rPr>
              <w:t>Knowledge and experience</w:t>
            </w:r>
          </w:p>
          <w:p w14:paraId="6ACC443C" w14:textId="77777777" w:rsidR="009F0932" w:rsidRDefault="009F0932" w:rsidP="00BF026D">
            <w:pPr>
              <w:widowControl/>
              <w:adjustRightInd w:val="0"/>
              <w:rPr>
                <w:rFonts w:eastAsiaTheme="minorHAnsi"/>
                <w:lang w:val="en-GB"/>
              </w:rPr>
            </w:pPr>
            <w:r>
              <w:rPr>
                <w:rFonts w:eastAsiaTheme="minorHAnsi"/>
                <w:lang w:val="en-GB"/>
              </w:rPr>
              <w:t>managing a commercial</w:t>
            </w:r>
          </w:p>
          <w:p w14:paraId="3962A9D5" w14:textId="15BB200C" w:rsidR="009F0932" w:rsidRDefault="009F0932" w:rsidP="009F0932">
            <w:pPr>
              <w:widowControl/>
              <w:adjustRightInd w:val="0"/>
              <w:rPr>
                <w:rFonts w:eastAsiaTheme="minorHAnsi"/>
                <w:lang w:val="en-GB"/>
              </w:rPr>
            </w:pPr>
            <w:r>
              <w:rPr>
                <w:rFonts w:eastAsiaTheme="minorHAnsi"/>
                <w:lang w:val="en-GB"/>
              </w:rPr>
              <w:t>property portfolio.</w:t>
            </w:r>
          </w:p>
          <w:p w14:paraId="46C91BCA" w14:textId="77777777" w:rsidR="009F0932" w:rsidRDefault="009F0932" w:rsidP="00BF026D">
            <w:pPr>
              <w:widowControl/>
              <w:adjustRightInd w:val="0"/>
              <w:rPr>
                <w:rFonts w:eastAsiaTheme="minorHAnsi"/>
                <w:lang w:val="en-GB"/>
              </w:rPr>
            </w:pPr>
          </w:p>
          <w:p w14:paraId="3B396348" w14:textId="77777777" w:rsidR="009F0932" w:rsidRDefault="009F0932" w:rsidP="00BF026D">
            <w:pPr>
              <w:widowControl/>
              <w:adjustRightInd w:val="0"/>
              <w:rPr>
                <w:rFonts w:eastAsiaTheme="minorHAnsi"/>
                <w:lang w:val="en-GB"/>
              </w:rPr>
            </w:pPr>
            <w:r>
              <w:rPr>
                <w:rFonts w:eastAsiaTheme="minorHAnsi"/>
                <w:lang w:val="en-GB"/>
              </w:rPr>
              <w:t>Excellent communication,</w:t>
            </w:r>
          </w:p>
          <w:p w14:paraId="23A28DE3" w14:textId="77777777" w:rsidR="009F0932" w:rsidRDefault="009F0932" w:rsidP="00BF026D">
            <w:pPr>
              <w:widowControl/>
              <w:adjustRightInd w:val="0"/>
              <w:rPr>
                <w:rFonts w:eastAsiaTheme="minorHAnsi"/>
                <w:lang w:val="en-GB"/>
              </w:rPr>
            </w:pPr>
            <w:r>
              <w:rPr>
                <w:rFonts w:eastAsiaTheme="minorHAnsi"/>
                <w:lang w:val="en-GB"/>
              </w:rPr>
              <w:t>presentation and report writing</w:t>
            </w:r>
          </w:p>
          <w:p w14:paraId="2E29F0F1" w14:textId="2C3BED66" w:rsidR="009F0932" w:rsidRDefault="009F0932" w:rsidP="009F0932">
            <w:pPr>
              <w:widowControl/>
              <w:adjustRightInd w:val="0"/>
              <w:rPr>
                <w:rFonts w:eastAsiaTheme="minorHAnsi"/>
                <w:lang w:val="en-GB"/>
              </w:rPr>
            </w:pPr>
            <w:r>
              <w:rPr>
                <w:rFonts w:eastAsiaTheme="minorHAnsi"/>
                <w:lang w:val="en-GB"/>
              </w:rPr>
              <w:t>skills.</w:t>
            </w:r>
          </w:p>
          <w:p w14:paraId="120F33CE" w14:textId="77777777" w:rsidR="009F0932" w:rsidRDefault="009F0932" w:rsidP="00BF026D">
            <w:pPr>
              <w:widowControl/>
              <w:adjustRightInd w:val="0"/>
              <w:rPr>
                <w:rFonts w:eastAsiaTheme="minorHAnsi"/>
                <w:lang w:val="en-GB"/>
              </w:rPr>
            </w:pPr>
          </w:p>
          <w:p w14:paraId="1A0D1F3A" w14:textId="3477EE06" w:rsidR="009F0932" w:rsidRDefault="009F0932" w:rsidP="009F0932">
            <w:pPr>
              <w:widowControl/>
              <w:adjustRightInd w:val="0"/>
              <w:rPr>
                <w:rFonts w:eastAsiaTheme="minorHAnsi"/>
                <w:lang w:val="en-GB"/>
              </w:rPr>
            </w:pPr>
            <w:r>
              <w:rPr>
                <w:rFonts w:eastAsiaTheme="minorHAnsi"/>
                <w:lang w:val="en-GB"/>
              </w:rPr>
              <w:t>Strong negotiation skills.</w:t>
            </w:r>
          </w:p>
          <w:p w14:paraId="77F33245" w14:textId="77777777" w:rsidR="009F0932" w:rsidRDefault="009F0932" w:rsidP="00BF026D">
            <w:pPr>
              <w:widowControl/>
              <w:adjustRightInd w:val="0"/>
              <w:rPr>
                <w:rFonts w:eastAsiaTheme="minorHAnsi"/>
                <w:lang w:val="en-GB"/>
              </w:rPr>
            </w:pPr>
          </w:p>
          <w:p w14:paraId="0473A71A" w14:textId="77777777" w:rsidR="009F0932" w:rsidRDefault="009F0932" w:rsidP="00BF026D">
            <w:pPr>
              <w:widowControl/>
              <w:adjustRightInd w:val="0"/>
              <w:rPr>
                <w:rFonts w:eastAsiaTheme="minorHAnsi"/>
                <w:lang w:val="en-GB"/>
              </w:rPr>
            </w:pPr>
            <w:r>
              <w:rPr>
                <w:rFonts w:eastAsiaTheme="minorHAnsi"/>
                <w:lang w:val="en-GB"/>
              </w:rPr>
              <w:t>Excellent time management,</w:t>
            </w:r>
          </w:p>
          <w:p w14:paraId="63DE384E" w14:textId="77777777" w:rsidR="009F0932" w:rsidRDefault="009F0932" w:rsidP="00BF026D">
            <w:pPr>
              <w:widowControl/>
              <w:adjustRightInd w:val="0"/>
              <w:rPr>
                <w:rFonts w:eastAsiaTheme="minorHAnsi"/>
                <w:lang w:val="en-GB"/>
              </w:rPr>
            </w:pPr>
            <w:r>
              <w:rPr>
                <w:rFonts w:eastAsiaTheme="minorHAnsi"/>
                <w:lang w:val="en-GB"/>
              </w:rPr>
              <w:t>analytical and problem-solving</w:t>
            </w:r>
          </w:p>
          <w:p w14:paraId="5F22FA73" w14:textId="6C431FD4" w:rsidR="009F0932" w:rsidRDefault="009F0932" w:rsidP="009F0932">
            <w:pPr>
              <w:widowControl/>
              <w:adjustRightInd w:val="0"/>
              <w:rPr>
                <w:rFonts w:eastAsiaTheme="minorHAnsi"/>
                <w:lang w:val="en-GB"/>
              </w:rPr>
            </w:pPr>
            <w:r>
              <w:rPr>
                <w:rFonts w:eastAsiaTheme="minorHAnsi"/>
                <w:lang w:val="en-GB"/>
              </w:rPr>
              <w:t>skills.</w:t>
            </w:r>
          </w:p>
          <w:p w14:paraId="6628F87B" w14:textId="77777777" w:rsidR="009F0932" w:rsidRDefault="009F0932" w:rsidP="00BF026D">
            <w:pPr>
              <w:widowControl/>
              <w:adjustRightInd w:val="0"/>
              <w:rPr>
                <w:rFonts w:eastAsiaTheme="minorHAnsi"/>
                <w:lang w:val="en-GB"/>
              </w:rPr>
            </w:pPr>
          </w:p>
          <w:p w14:paraId="03B962EE" w14:textId="6E2F5A7B" w:rsidR="00E126A6" w:rsidRPr="00E126A6" w:rsidRDefault="009F0932" w:rsidP="00BF026D">
            <w:r>
              <w:rPr>
                <w:rFonts w:eastAsiaTheme="minorHAnsi"/>
                <w:lang w:val="en-GB"/>
              </w:rPr>
              <w:t>Current market knowledge and technical skills.</w:t>
            </w:r>
          </w:p>
        </w:tc>
        <w:tc>
          <w:tcPr>
            <w:tcW w:w="1342" w:type="pct"/>
            <w:tcBorders>
              <w:bottom w:val="single" w:sz="4" w:space="0" w:color="auto"/>
            </w:tcBorders>
          </w:tcPr>
          <w:p w14:paraId="736617E7" w14:textId="77777777" w:rsidR="009F0932" w:rsidRDefault="009F0932" w:rsidP="009F0932">
            <w:pPr>
              <w:widowControl/>
              <w:adjustRightInd w:val="0"/>
              <w:rPr>
                <w:rFonts w:eastAsiaTheme="minorHAnsi"/>
                <w:lang w:val="en-GB"/>
              </w:rPr>
            </w:pPr>
            <w:r>
              <w:rPr>
                <w:rFonts w:eastAsiaTheme="minorHAnsi"/>
                <w:lang w:val="en-GB"/>
              </w:rPr>
              <w:t>Experience of Property</w:t>
            </w:r>
          </w:p>
          <w:p w14:paraId="2EAFE8DD" w14:textId="2E7A1F87" w:rsidR="009F0932" w:rsidRDefault="009F0932" w:rsidP="009F0932">
            <w:pPr>
              <w:widowControl/>
              <w:adjustRightInd w:val="0"/>
              <w:rPr>
                <w:rFonts w:eastAsiaTheme="minorHAnsi"/>
                <w:lang w:val="en-GB"/>
              </w:rPr>
            </w:pPr>
            <w:r>
              <w:rPr>
                <w:rFonts w:eastAsiaTheme="minorHAnsi"/>
                <w:lang w:val="en-GB"/>
              </w:rPr>
              <w:t>Management Systems.</w:t>
            </w:r>
          </w:p>
          <w:p w14:paraId="1E1850B1" w14:textId="77777777" w:rsidR="007860D4" w:rsidRDefault="007860D4" w:rsidP="009F0932">
            <w:pPr>
              <w:widowControl/>
              <w:adjustRightInd w:val="0"/>
              <w:rPr>
                <w:rFonts w:eastAsiaTheme="minorHAnsi"/>
                <w:lang w:val="en-GB"/>
              </w:rPr>
            </w:pPr>
          </w:p>
          <w:p w14:paraId="2D852826" w14:textId="77777777" w:rsidR="009F0932" w:rsidRDefault="009F0932" w:rsidP="009F0932">
            <w:pPr>
              <w:widowControl/>
              <w:adjustRightInd w:val="0"/>
              <w:rPr>
                <w:rFonts w:eastAsiaTheme="minorHAnsi"/>
                <w:lang w:val="en-GB"/>
              </w:rPr>
            </w:pPr>
            <w:r>
              <w:rPr>
                <w:rFonts w:eastAsiaTheme="minorHAnsi"/>
                <w:lang w:val="en-GB"/>
              </w:rPr>
              <w:t>Experience in preparation of</w:t>
            </w:r>
          </w:p>
          <w:p w14:paraId="686206AE" w14:textId="77777777" w:rsidR="009F0932" w:rsidRDefault="009F0932" w:rsidP="009F0932">
            <w:pPr>
              <w:widowControl/>
              <w:adjustRightInd w:val="0"/>
              <w:rPr>
                <w:rFonts w:eastAsiaTheme="minorHAnsi"/>
                <w:lang w:val="en-GB"/>
              </w:rPr>
            </w:pPr>
            <w:r>
              <w:rPr>
                <w:rFonts w:eastAsiaTheme="minorHAnsi"/>
                <w:lang w:val="en-GB"/>
              </w:rPr>
              <w:t>property option reports for</w:t>
            </w:r>
          </w:p>
          <w:p w14:paraId="7A14FAB5" w14:textId="223F9010" w:rsidR="00E126A6" w:rsidRPr="00E126A6" w:rsidRDefault="009F0932" w:rsidP="00BF026D">
            <w:r>
              <w:rPr>
                <w:rFonts w:eastAsiaTheme="minorHAnsi"/>
                <w:lang w:val="en-GB"/>
              </w:rPr>
              <w:t>potential development</w:t>
            </w:r>
            <w:r w:rsidR="007860D4">
              <w:rPr>
                <w:rFonts w:eastAsiaTheme="minorHAnsi"/>
                <w:lang w:val="en-GB"/>
              </w:rPr>
              <w:t xml:space="preserve"> </w:t>
            </w:r>
            <w:r>
              <w:rPr>
                <w:rFonts w:eastAsiaTheme="minorHAnsi"/>
                <w:lang w:val="en-GB"/>
              </w:rPr>
              <w:t>opportunities.</w:t>
            </w:r>
          </w:p>
        </w:tc>
        <w:tc>
          <w:tcPr>
            <w:tcW w:w="1010" w:type="pct"/>
            <w:tcBorders>
              <w:bottom w:val="single" w:sz="4" w:space="0" w:color="auto"/>
            </w:tcBorders>
          </w:tcPr>
          <w:p w14:paraId="4439467B" w14:textId="77777777" w:rsidR="00BD22AE" w:rsidRPr="00BA233F" w:rsidRDefault="00BD22AE" w:rsidP="00BF026D">
            <w:pPr>
              <w:pStyle w:val="TableParagraph"/>
              <w:numPr>
                <w:ilvl w:val="0"/>
                <w:numId w:val="13"/>
              </w:numPr>
              <w:spacing w:line="365" w:lineRule="auto"/>
              <w:ind w:left="714" w:right="193" w:hanging="357"/>
            </w:pPr>
            <w:r>
              <w:rPr>
                <w:spacing w:val="-2"/>
              </w:rPr>
              <w:t>Certificates</w:t>
            </w:r>
          </w:p>
          <w:p w14:paraId="6451AB35" w14:textId="77777777" w:rsidR="00BD22AE" w:rsidRPr="00BA233F" w:rsidRDefault="00BD22AE" w:rsidP="00BF026D">
            <w:pPr>
              <w:pStyle w:val="TableParagraph"/>
              <w:numPr>
                <w:ilvl w:val="0"/>
                <w:numId w:val="13"/>
              </w:numPr>
              <w:spacing w:line="365" w:lineRule="auto"/>
              <w:ind w:left="714" w:right="193" w:hanging="357"/>
            </w:pPr>
            <w:r>
              <w:rPr>
                <w:spacing w:val="-2"/>
              </w:rPr>
              <w:t>App. Form</w:t>
            </w:r>
          </w:p>
          <w:p w14:paraId="11E2DF14" w14:textId="05D779E8" w:rsidR="00E126A6" w:rsidRPr="00AE18F1" w:rsidRDefault="00BD22AE" w:rsidP="00BF026D">
            <w:pPr>
              <w:pStyle w:val="TableParagraph"/>
              <w:numPr>
                <w:ilvl w:val="0"/>
                <w:numId w:val="14"/>
              </w:numPr>
              <w:spacing w:line="350" w:lineRule="exact"/>
              <w:ind w:right="193"/>
            </w:pPr>
            <w:r>
              <w:rPr>
                <w:spacing w:val="-2"/>
              </w:rPr>
              <w:t>Interview</w:t>
            </w:r>
            <w:r w:rsidRPr="00AE18F1" w:rsidDel="00BD22AE">
              <w:rPr>
                <w:noProof/>
              </w:rPr>
              <w:t xml:space="preserve"> </w:t>
            </w:r>
          </w:p>
        </w:tc>
      </w:tr>
    </w:tbl>
    <w:p w14:paraId="26D39501" w14:textId="77777777" w:rsidR="00E126A6" w:rsidRDefault="00E126A6" w:rsidP="00583DB8">
      <w:pPr>
        <w:pStyle w:val="TableParagraph"/>
        <w:ind w:left="3679" w:right="3667"/>
        <w:rPr>
          <w:b/>
        </w:rPr>
      </w:pPr>
    </w:p>
    <w:p w14:paraId="4EBFE723" w14:textId="19ACBEF7" w:rsidR="00583DB8" w:rsidRDefault="00583DB8" w:rsidP="00583DB8">
      <w:pPr>
        <w:pStyle w:val="TableParagraph"/>
        <w:ind w:left="3679" w:right="3667"/>
        <w:rPr>
          <w:b/>
          <w:spacing w:val="-2"/>
        </w:rPr>
      </w:pPr>
    </w:p>
    <w:p w14:paraId="17CD74C0" w14:textId="77777777" w:rsidR="007860D4" w:rsidRDefault="007860D4">
      <w:r>
        <w:br w:type="page"/>
      </w: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440"/>
        <w:gridCol w:w="2797"/>
        <w:gridCol w:w="1984"/>
      </w:tblGrid>
      <w:tr w:rsidR="00617C0D" w14:paraId="19CE8132" w14:textId="77777777" w:rsidTr="00BF026D">
        <w:trPr>
          <w:trHeight w:val="350"/>
        </w:trPr>
        <w:tc>
          <w:tcPr>
            <w:tcW w:w="1985" w:type="dxa"/>
            <w:shd w:val="clear" w:color="auto" w:fill="99CCFF"/>
          </w:tcPr>
          <w:p w14:paraId="44C29164" w14:textId="2F3177CB" w:rsidR="00617C0D" w:rsidRDefault="007860D4">
            <w:pPr>
              <w:pStyle w:val="TableParagraph"/>
              <w:spacing w:line="229" w:lineRule="exact"/>
              <w:rPr>
                <w:b/>
                <w:sz w:val="20"/>
              </w:rPr>
            </w:pPr>
            <w:r>
              <w:rPr>
                <w:b/>
                <w:sz w:val="20"/>
              </w:rPr>
              <w:lastRenderedPageBreak/>
              <w:t>CRITERIA</w:t>
            </w:r>
          </w:p>
        </w:tc>
        <w:tc>
          <w:tcPr>
            <w:tcW w:w="3440" w:type="dxa"/>
            <w:shd w:val="clear" w:color="auto" w:fill="99CCFF"/>
          </w:tcPr>
          <w:p w14:paraId="77508E41" w14:textId="77777777" w:rsidR="00617C0D" w:rsidRDefault="00583DB8">
            <w:pPr>
              <w:pStyle w:val="TableParagraph"/>
              <w:spacing w:line="229" w:lineRule="exact"/>
              <w:rPr>
                <w:b/>
                <w:sz w:val="20"/>
              </w:rPr>
            </w:pPr>
            <w:r>
              <w:rPr>
                <w:b/>
                <w:spacing w:val="-2"/>
                <w:sz w:val="20"/>
              </w:rPr>
              <w:t>ESSENTIAL</w:t>
            </w:r>
          </w:p>
        </w:tc>
        <w:tc>
          <w:tcPr>
            <w:tcW w:w="2797" w:type="dxa"/>
            <w:shd w:val="clear" w:color="auto" w:fill="99CCFF"/>
          </w:tcPr>
          <w:p w14:paraId="686E4727" w14:textId="77777777" w:rsidR="00617C0D" w:rsidRDefault="00583DB8">
            <w:pPr>
              <w:pStyle w:val="TableParagraph"/>
              <w:spacing w:line="229" w:lineRule="exact"/>
              <w:rPr>
                <w:b/>
                <w:sz w:val="20"/>
              </w:rPr>
            </w:pPr>
            <w:r>
              <w:rPr>
                <w:b/>
                <w:spacing w:val="-2"/>
                <w:sz w:val="20"/>
              </w:rPr>
              <w:t>DESIRABLE</w:t>
            </w:r>
          </w:p>
        </w:tc>
        <w:tc>
          <w:tcPr>
            <w:tcW w:w="1984" w:type="dxa"/>
            <w:shd w:val="clear" w:color="auto" w:fill="99CCFF"/>
          </w:tcPr>
          <w:p w14:paraId="69AC809A" w14:textId="77777777" w:rsidR="00617C0D" w:rsidRDefault="00583DB8">
            <w:pPr>
              <w:pStyle w:val="TableParagraph"/>
              <w:spacing w:line="229" w:lineRule="exact"/>
              <w:rPr>
                <w:b/>
                <w:sz w:val="20"/>
              </w:rPr>
            </w:pPr>
            <w:r>
              <w:rPr>
                <w:b/>
                <w:spacing w:val="-2"/>
                <w:sz w:val="20"/>
              </w:rPr>
              <w:t>EVIDENCE</w:t>
            </w:r>
          </w:p>
        </w:tc>
      </w:tr>
      <w:tr w:rsidR="00617C0D" w14:paraId="321C28FB" w14:textId="77777777" w:rsidTr="00BF026D">
        <w:trPr>
          <w:trHeight w:val="1519"/>
        </w:trPr>
        <w:tc>
          <w:tcPr>
            <w:tcW w:w="1985" w:type="dxa"/>
            <w:shd w:val="clear" w:color="auto" w:fill="99CCFF"/>
          </w:tcPr>
          <w:p w14:paraId="561E1240" w14:textId="77777777" w:rsidR="007860D4" w:rsidRDefault="007860D4" w:rsidP="00BF026D">
            <w:pPr>
              <w:widowControl/>
              <w:adjustRightInd w:val="0"/>
              <w:ind w:left="4"/>
              <w:rPr>
                <w:rFonts w:eastAsiaTheme="minorHAnsi"/>
                <w:b/>
                <w:bCs/>
                <w:lang w:val="en-GB"/>
              </w:rPr>
            </w:pPr>
            <w:r>
              <w:rPr>
                <w:rFonts w:eastAsiaTheme="minorHAnsi"/>
                <w:b/>
                <w:bCs/>
                <w:lang w:val="en-GB"/>
              </w:rPr>
              <w:t>Delivering</w:t>
            </w:r>
          </w:p>
          <w:p w14:paraId="5AAF03A1" w14:textId="77777777" w:rsidR="007860D4" w:rsidRDefault="007860D4" w:rsidP="00BF026D">
            <w:pPr>
              <w:widowControl/>
              <w:adjustRightInd w:val="0"/>
              <w:ind w:left="4"/>
              <w:rPr>
                <w:rFonts w:eastAsiaTheme="minorHAnsi"/>
                <w:b/>
                <w:bCs/>
                <w:lang w:val="en-GB"/>
              </w:rPr>
            </w:pPr>
            <w:r>
              <w:rPr>
                <w:rFonts w:eastAsiaTheme="minorHAnsi"/>
                <w:b/>
                <w:bCs/>
                <w:lang w:val="en-GB"/>
              </w:rPr>
              <w:t>Results -</w:t>
            </w:r>
          </w:p>
          <w:p w14:paraId="072B244A" w14:textId="77777777" w:rsidR="007860D4" w:rsidRDefault="007860D4" w:rsidP="00BF026D">
            <w:pPr>
              <w:widowControl/>
              <w:adjustRightInd w:val="0"/>
              <w:ind w:left="4"/>
              <w:rPr>
                <w:rFonts w:eastAsiaTheme="minorHAnsi"/>
                <w:b/>
                <w:bCs/>
                <w:lang w:val="en-GB"/>
              </w:rPr>
            </w:pPr>
            <w:r>
              <w:rPr>
                <w:rFonts w:eastAsiaTheme="minorHAnsi"/>
                <w:b/>
                <w:bCs/>
                <w:lang w:val="en-GB"/>
              </w:rPr>
              <w:t>Motivation</w:t>
            </w:r>
          </w:p>
          <w:p w14:paraId="672A465F" w14:textId="509BA89B" w:rsidR="00617C0D" w:rsidRDefault="007860D4" w:rsidP="00BF026D">
            <w:pPr>
              <w:pStyle w:val="TableParagraph"/>
              <w:spacing w:before="121"/>
              <w:ind w:left="4"/>
              <w:rPr>
                <w:b/>
              </w:rPr>
            </w:pPr>
            <w:r>
              <w:rPr>
                <w:rFonts w:eastAsiaTheme="minorHAnsi"/>
                <w:b/>
                <w:bCs/>
                <w:lang w:val="en-GB"/>
              </w:rPr>
              <w:t>(level 2)</w:t>
            </w:r>
          </w:p>
        </w:tc>
        <w:tc>
          <w:tcPr>
            <w:tcW w:w="3440" w:type="dxa"/>
          </w:tcPr>
          <w:p w14:paraId="211933F2" w14:textId="36F038CB" w:rsidR="007860D4" w:rsidRDefault="007860D4" w:rsidP="007860D4">
            <w:pPr>
              <w:pStyle w:val="ListParagraph"/>
              <w:widowControl/>
              <w:numPr>
                <w:ilvl w:val="0"/>
                <w:numId w:val="8"/>
              </w:numPr>
              <w:adjustRightInd w:val="0"/>
              <w:ind w:left="420"/>
              <w:rPr>
                <w:rFonts w:eastAsiaTheme="minorHAnsi"/>
                <w:lang w:val="en-GB"/>
              </w:rPr>
            </w:pPr>
            <w:r w:rsidRPr="00BF026D">
              <w:rPr>
                <w:rFonts w:eastAsiaTheme="minorHAnsi"/>
                <w:lang w:val="en-GB"/>
              </w:rPr>
              <w:t>Balance any conflicting</w:t>
            </w:r>
          </w:p>
          <w:p w14:paraId="5B60CF0C" w14:textId="77777777" w:rsidR="007860D4" w:rsidRDefault="007860D4" w:rsidP="007860D4">
            <w:pPr>
              <w:pStyle w:val="ListParagraph"/>
              <w:widowControl/>
              <w:adjustRightInd w:val="0"/>
              <w:ind w:left="420"/>
              <w:rPr>
                <w:rFonts w:eastAsiaTheme="minorHAnsi"/>
                <w:lang w:val="en-GB"/>
              </w:rPr>
            </w:pPr>
            <w:r w:rsidRPr="00BF026D">
              <w:rPr>
                <w:rFonts w:eastAsiaTheme="minorHAnsi"/>
                <w:lang w:val="en-GB"/>
              </w:rPr>
              <w:t>priorities when you need to.</w:t>
            </w:r>
          </w:p>
          <w:p w14:paraId="4752EF02" w14:textId="77777777" w:rsidR="007860D4" w:rsidRDefault="007860D4" w:rsidP="007860D4">
            <w:pPr>
              <w:pStyle w:val="ListParagraph"/>
              <w:widowControl/>
              <w:adjustRightInd w:val="0"/>
              <w:ind w:left="420"/>
              <w:rPr>
                <w:rFonts w:eastAsiaTheme="minorHAnsi"/>
                <w:lang w:val="en-GB"/>
              </w:rPr>
            </w:pPr>
          </w:p>
          <w:p w14:paraId="44816C5C" w14:textId="3426E1A9" w:rsidR="007860D4" w:rsidRDefault="007860D4" w:rsidP="007860D4">
            <w:pPr>
              <w:pStyle w:val="ListParagraph"/>
              <w:widowControl/>
              <w:numPr>
                <w:ilvl w:val="0"/>
                <w:numId w:val="8"/>
              </w:numPr>
              <w:adjustRightInd w:val="0"/>
              <w:ind w:left="420"/>
              <w:rPr>
                <w:rFonts w:eastAsiaTheme="minorHAnsi"/>
                <w:lang w:val="en-GB"/>
              </w:rPr>
            </w:pPr>
            <w:r>
              <w:rPr>
                <w:rFonts w:eastAsiaTheme="minorHAnsi"/>
                <w:lang w:val="en-GB"/>
              </w:rPr>
              <w:t xml:space="preserve">Give out work and delegate </w:t>
            </w:r>
            <w:r w:rsidRPr="00BF026D">
              <w:rPr>
                <w:rFonts w:eastAsiaTheme="minorHAnsi"/>
                <w:lang w:val="en-GB"/>
              </w:rPr>
              <w:t>to other people, based on</w:t>
            </w:r>
            <w:r>
              <w:rPr>
                <w:rFonts w:eastAsiaTheme="minorHAnsi"/>
                <w:lang w:val="en-GB"/>
              </w:rPr>
              <w:t xml:space="preserve"> </w:t>
            </w:r>
            <w:r w:rsidRPr="00BF026D">
              <w:rPr>
                <w:rFonts w:eastAsiaTheme="minorHAnsi"/>
                <w:lang w:val="en-GB"/>
              </w:rPr>
              <w:t>their strengths and how</w:t>
            </w:r>
            <w:r>
              <w:rPr>
                <w:rFonts w:eastAsiaTheme="minorHAnsi"/>
                <w:lang w:val="en-GB"/>
              </w:rPr>
              <w:t xml:space="preserve"> </w:t>
            </w:r>
            <w:r w:rsidRPr="00BF026D">
              <w:rPr>
                <w:rFonts w:eastAsiaTheme="minorHAnsi"/>
                <w:lang w:val="en-GB"/>
              </w:rPr>
              <w:t>much time they have</w:t>
            </w:r>
            <w:r>
              <w:rPr>
                <w:rFonts w:eastAsiaTheme="minorHAnsi"/>
                <w:lang w:val="en-GB"/>
              </w:rPr>
              <w:t>.</w:t>
            </w:r>
          </w:p>
          <w:p w14:paraId="52ABDADF" w14:textId="77777777" w:rsidR="007860D4" w:rsidRDefault="007860D4" w:rsidP="00BF026D">
            <w:pPr>
              <w:pStyle w:val="ListParagraph"/>
              <w:widowControl/>
              <w:adjustRightInd w:val="0"/>
              <w:ind w:left="420"/>
              <w:rPr>
                <w:rFonts w:eastAsiaTheme="minorHAnsi"/>
                <w:lang w:val="en-GB"/>
              </w:rPr>
            </w:pPr>
          </w:p>
          <w:p w14:paraId="3CB07785" w14:textId="77777777" w:rsidR="007860D4" w:rsidRDefault="007860D4" w:rsidP="007860D4">
            <w:pPr>
              <w:pStyle w:val="ListParagraph"/>
              <w:widowControl/>
              <w:numPr>
                <w:ilvl w:val="0"/>
                <w:numId w:val="8"/>
              </w:numPr>
              <w:adjustRightInd w:val="0"/>
              <w:ind w:left="420"/>
              <w:rPr>
                <w:rFonts w:eastAsiaTheme="minorHAnsi"/>
                <w:lang w:val="en-GB"/>
              </w:rPr>
            </w:pPr>
            <w:r w:rsidRPr="00BF026D">
              <w:rPr>
                <w:rFonts w:eastAsiaTheme="minorHAnsi"/>
                <w:lang w:val="en-GB"/>
              </w:rPr>
              <w:t>Organise people and work in</w:t>
            </w:r>
            <w:r>
              <w:rPr>
                <w:rFonts w:eastAsiaTheme="minorHAnsi"/>
                <w:lang w:val="en-GB"/>
              </w:rPr>
              <w:t xml:space="preserve"> </w:t>
            </w:r>
            <w:r w:rsidRPr="00BF026D">
              <w:rPr>
                <w:rFonts w:eastAsiaTheme="minorHAnsi"/>
                <w:lang w:val="en-GB"/>
              </w:rPr>
              <w:t>the best way to achieve</w:t>
            </w:r>
            <w:r>
              <w:rPr>
                <w:rFonts w:eastAsiaTheme="minorHAnsi"/>
                <w:lang w:val="en-GB"/>
              </w:rPr>
              <w:t xml:space="preserve"> </w:t>
            </w:r>
            <w:r w:rsidRPr="00BF026D">
              <w:rPr>
                <w:rFonts w:eastAsiaTheme="minorHAnsi"/>
                <w:lang w:val="en-GB"/>
              </w:rPr>
              <w:t>results</w:t>
            </w:r>
            <w:r>
              <w:rPr>
                <w:rFonts w:eastAsiaTheme="minorHAnsi"/>
                <w:lang w:val="en-GB"/>
              </w:rPr>
              <w:t>.</w:t>
            </w:r>
          </w:p>
          <w:p w14:paraId="58E5EF99" w14:textId="77777777" w:rsidR="007860D4" w:rsidRPr="00BF026D" w:rsidRDefault="007860D4" w:rsidP="00BF026D">
            <w:pPr>
              <w:pStyle w:val="ListParagraph"/>
              <w:rPr>
                <w:rFonts w:eastAsiaTheme="minorHAnsi"/>
                <w:lang w:val="en-GB"/>
              </w:rPr>
            </w:pPr>
          </w:p>
          <w:p w14:paraId="6A61B35D" w14:textId="3437C1AD" w:rsidR="007860D4" w:rsidRPr="00BF026D" w:rsidRDefault="007860D4" w:rsidP="00BF026D">
            <w:pPr>
              <w:pStyle w:val="ListParagraph"/>
              <w:widowControl/>
              <w:numPr>
                <w:ilvl w:val="0"/>
                <w:numId w:val="8"/>
              </w:numPr>
              <w:adjustRightInd w:val="0"/>
              <w:ind w:left="420"/>
              <w:rPr>
                <w:rFonts w:eastAsiaTheme="minorHAnsi"/>
                <w:lang w:val="en-GB"/>
              </w:rPr>
            </w:pPr>
            <w:r w:rsidRPr="00BF026D">
              <w:rPr>
                <w:rFonts w:eastAsiaTheme="minorHAnsi"/>
                <w:lang w:val="en-GB"/>
              </w:rPr>
              <w:t xml:space="preserve">Enjoy a challenge and work well even when time is </w:t>
            </w:r>
            <w:r w:rsidR="00BF026D" w:rsidRPr="00BF026D">
              <w:rPr>
                <w:rFonts w:eastAsiaTheme="minorHAnsi"/>
                <w:lang w:val="en-GB"/>
              </w:rPr>
              <w:t>short,</w:t>
            </w:r>
            <w:r w:rsidRPr="00BF026D">
              <w:rPr>
                <w:rFonts w:eastAsiaTheme="minorHAnsi"/>
                <w:lang w:val="en-GB"/>
              </w:rPr>
              <w:t xml:space="preserve"> and things are difficult.</w:t>
            </w:r>
          </w:p>
        </w:tc>
        <w:tc>
          <w:tcPr>
            <w:tcW w:w="2797" w:type="dxa"/>
          </w:tcPr>
          <w:p w14:paraId="412AE4DB" w14:textId="77777777" w:rsidR="00617C0D" w:rsidRDefault="00617C0D">
            <w:pPr>
              <w:pStyle w:val="TableParagraph"/>
              <w:ind w:left="0"/>
              <w:rPr>
                <w:rFonts w:ascii="Times New Roman"/>
                <w:sz w:val="20"/>
              </w:rPr>
            </w:pPr>
          </w:p>
        </w:tc>
        <w:tc>
          <w:tcPr>
            <w:tcW w:w="1984" w:type="dxa"/>
          </w:tcPr>
          <w:p w14:paraId="259A78E1" w14:textId="4590A930" w:rsidR="00617C0D" w:rsidRPr="00AE18F1" w:rsidRDefault="00E126A6" w:rsidP="00E126A6">
            <w:pPr>
              <w:pStyle w:val="TableParagraph"/>
              <w:spacing w:line="355" w:lineRule="auto"/>
              <w:ind w:right="493"/>
              <w:jc w:val="both"/>
            </w:pPr>
            <w:r w:rsidRPr="00AE18F1">
              <w:rPr>
                <w:noProof/>
                <w:position w:val="-2"/>
              </w:rPr>
              <w:drawing>
                <wp:inline distT="0" distB="0" distL="0" distR="0" wp14:anchorId="59B77119" wp14:editId="6D7AC40A">
                  <wp:extent cx="140208" cy="140208"/>
                  <wp:effectExtent l="0" t="0" r="0" b="0"/>
                  <wp:docPr id="3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140208" cy="140208"/>
                          </a:xfrm>
                          <a:prstGeom prst="rect">
                            <a:avLst/>
                          </a:prstGeom>
                        </pic:spPr>
                      </pic:pic>
                    </a:graphicData>
                  </a:graphic>
                </wp:inline>
              </w:drawing>
            </w:r>
            <w:r w:rsidRPr="00AE18F1">
              <w:rPr>
                <w:rFonts w:ascii="Times New Roman"/>
                <w:spacing w:val="6"/>
              </w:rPr>
              <w:t xml:space="preserve"> </w:t>
            </w:r>
            <w:r w:rsidRPr="00AE18F1">
              <w:t>App.</w:t>
            </w:r>
            <w:r w:rsidRPr="00AE18F1">
              <w:rPr>
                <w:spacing w:val="-16"/>
              </w:rPr>
              <w:t xml:space="preserve"> </w:t>
            </w:r>
            <w:r w:rsidRPr="00AE18F1">
              <w:t xml:space="preserve">Form </w:t>
            </w:r>
            <w:r w:rsidRPr="00AE18F1">
              <w:rPr>
                <w:noProof/>
                <w:position w:val="-2"/>
              </w:rPr>
              <w:drawing>
                <wp:inline distT="0" distB="0" distL="0" distR="0" wp14:anchorId="19BFAC6B" wp14:editId="69465737">
                  <wp:extent cx="140208" cy="140208"/>
                  <wp:effectExtent l="0" t="0" r="0" b="0"/>
                  <wp:docPr id="35"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40208" cy="140208"/>
                          </a:xfrm>
                          <a:prstGeom prst="rect">
                            <a:avLst/>
                          </a:prstGeom>
                        </pic:spPr>
                      </pic:pic>
                    </a:graphicData>
                  </a:graphic>
                </wp:inline>
              </w:drawing>
            </w:r>
            <w:r w:rsidRPr="00AE18F1">
              <w:rPr>
                <w:rFonts w:ascii="Times New Roman"/>
              </w:rPr>
              <w:t xml:space="preserve"> </w:t>
            </w:r>
            <w:r w:rsidRPr="00AE18F1">
              <w:t>Interview</w:t>
            </w:r>
          </w:p>
        </w:tc>
      </w:tr>
      <w:tr w:rsidR="00617C0D" w14:paraId="44CA6CA0" w14:textId="77777777" w:rsidTr="00BF026D">
        <w:trPr>
          <w:trHeight w:val="2206"/>
        </w:trPr>
        <w:tc>
          <w:tcPr>
            <w:tcW w:w="1985" w:type="dxa"/>
            <w:tcBorders>
              <w:bottom w:val="nil"/>
            </w:tcBorders>
            <w:shd w:val="clear" w:color="auto" w:fill="99CCFF"/>
          </w:tcPr>
          <w:p w14:paraId="28779BDB" w14:textId="77777777" w:rsidR="00115777" w:rsidRDefault="00115777" w:rsidP="00115777">
            <w:pPr>
              <w:widowControl/>
              <w:adjustRightInd w:val="0"/>
              <w:rPr>
                <w:rFonts w:eastAsiaTheme="minorHAnsi"/>
                <w:b/>
                <w:bCs/>
                <w:lang w:val="en-GB"/>
              </w:rPr>
            </w:pPr>
            <w:r>
              <w:rPr>
                <w:rFonts w:eastAsiaTheme="minorHAnsi"/>
                <w:b/>
                <w:bCs/>
                <w:lang w:val="en-GB"/>
              </w:rPr>
              <w:t>Delivering</w:t>
            </w:r>
          </w:p>
          <w:p w14:paraId="0FA2EF3D" w14:textId="77777777" w:rsidR="00115777" w:rsidRDefault="00115777" w:rsidP="00115777">
            <w:pPr>
              <w:widowControl/>
              <w:adjustRightInd w:val="0"/>
              <w:rPr>
                <w:rFonts w:ascii="Arial-BoldMT" w:eastAsiaTheme="minorHAnsi" w:hAnsi="Arial-BoldMT" w:cs="Arial-BoldMT"/>
                <w:b/>
                <w:bCs/>
                <w:lang w:val="en-GB"/>
              </w:rPr>
            </w:pPr>
            <w:r>
              <w:rPr>
                <w:rFonts w:eastAsiaTheme="minorHAnsi"/>
                <w:b/>
                <w:bCs/>
                <w:lang w:val="en-GB"/>
              </w:rPr>
              <w:t xml:space="preserve">Results </w:t>
            </w:r>
            <w:r>
              <w:rPr>
                <w:rFonts w:ascii="Arial-BoldMT" w:eastAsiaTheme="minorHAnsi" w:hAnsi="Arial-BoldMT" w:cs="Arial-BoldMT"/>
                <w:b/>
                <w:bCs/>
                <w:lang w:val="en-GB"/>
              </w:rPr>
              <w:t>–</w:t>
            </w:r>
          </w:p>
          <w:p w14:paraId="78C09FFE" w14:textId="77777777" w:rsidR="00115777" w:rsidRDefault="00115777" w:rsidP="00115777">
            <w:pPr>
              <w:widowControl/>
              <w:adjustRightInd w:val="0"/>
              <w:rPr>
                <w:rFonts w:eastAsiaTheme="minorHAnsi"/>
                <w:b/>
                <w:bCs/>
                <w:lang w:val="en-GB"/>
              </w:rPr>
            </w:pPr>
            <w:r>
              <w:rPr>
                <w:rFonts w:eastAsiaTheme="minorHAnsi"/>
                <w:b/>
                <w:bCs/>
                <w:lang w:val="en-GB"/>
              </w:rPr>
              <w:t>Planning and</w:t>
            </w:r>
          </w:p>
          <w:p w14:paraId="10C6D341" w14:textId="77777777" w:rsidR="00115777" w:rsidRDefault="00115777" w:rsidP="00115777">
            <w:pPr>
              <w:widowControl/>
              <w:adjustRightInd w:val="0"/>
              <w:rPr>
                <w:rFonts w:eastAsiaTheme="minorHAnsi"/>
                <w:b/>
                <w:bCs/>
                <w:lang w:val="en-GB"/>
              </w:rPr>
            </w:pPr>
            <w:r>
              <w:rPr>
                <w:rFonts w:eastAsiaTheme="minorHAnsi"/>
                <w:b/>
                <w:bCs/>
                <w:lang w:val="en-GB"/>
              </w:rPr>
              <w:t>delivering</w:t>
            </w:r>
          </w:p>
          <w:p w14:paraId="36A32162" w14:textId="77777777" w:rsidR="00115777" w:rsidRDefault="00115777" w:rsidP="00115777">
            <w:pPr>
              <w:widowControl/>
              <w:adjustRightInd w:val="0"/>
              <w:rPr>
                <w:rFonts w:eastAsiaTheme="minorHAnsi"/>
                <w:b/>
                <w:bCs/>
                <w:lang w:val="en-GB"/>
              </w:rPr>
            </w:pPr>
            <w:r>
              <w:rPr>
                <w:rFonts w:eastAsiaTheme="minorHAnsi"/>
                <w:b/>
                <w:bCs/>
                <w:lang w:val="en-GB"/>
              </w:rPr>
              <w:t>change</w:t>
            </w:r>
          </w:p>
          <w:p w14:paraId="6FDC26F3" w14:textId="6EC15EA3" w:rsidR="00617C0D" w:rsidRDefault="00115777" w:rsidP="00BF026D">
            <w:pPr>
              <w:pStyle w:val="TableParagraph"/>
              <w:spacing w:before="118"/>
              <w:ind w:left="0"/>
              <w:rPr>
                <w:b/>
              </w:rPr>
            </w:pPr>
            <w:r>
              <w:rPr>
                <w:rFonts w:eastAsiaTheme="minorHAnsi"/>
                <w:b/>
                <w:bCs/>
                <w:lang w:val="en-GB"/>
              </w:rPr>
              <w:t>(level 2)</w:t>
            </w:r>
          </w:p>
        </w:tc>
        <w:tc>
          <w:tcPr>
            <w:tcW w:w="3440" w:type="dxa"/>
            <w:tcBorders>
              <w:bottom w:val="nil"/>
            </w:tcBorders>
          </w:tcPr>
          <w:p w14:paraId="23C27154" w14:textId="75825929" w:rsidR="00115777" w:rsidRDefault="00115777" w:rsidP="00115777">
            <w:pPr>
              <w:pStyle w:val="ListParagraph"/>
              <w:widowControl/>
              <w:numPr>
                <w:ilvl w:val="0"/>
                <w:numId w:val="9"/>
              </w:numPr>
              <w:adjustRightInd w:val="0"/>
              <w:ind w:left="420"/>
              <w:rPr>
                <w:rFonts w:eastAsiaTheme="minorHAnsi"/>
                <w:lang w:val="en-GB"/>
              </w:rPr>
            </w:pPr>
            <w:r w:rsidRPr="00BF026D">
              <w:rPr>
                <w:rFonts w:eastAsiaTheme="minorHAnsi"/>
                <w:lang w:val="en-GB"/>
              </w:rPr>
              <w:t>Produce complete, detailed</w:t>
            </w:r>
            <w:r>
              <w:rPr>
                <w:rFonts w:eastAsiaTheme="minorHAnsi"/>
                <w:lang w:val="en-GB"/>
              </w:rPr>
              <w:t xml:space="preserve"> </w:t>
            </w:r>
            <w:r w:rsidRPr="00BF026D">
              <w:rPr>
                <w:rFonts w:eastAsiaTheme="minorHAnsi"/>
                <w:lang w:val="en-GB"/>
              </w:rPr>
              <w:t>and realistic project plans.</w:t>
            </w:r>
          </w:p>
          <w:p w14:paraId="24A37C32" w14:textId="77777777" w:rsidR="00115777" w:rsidRDefault="00115777" w:rsidP="00BF026D">
            <w:pPr>
              <w:pStyle w:val="ListParagraph"/>
              <w:widowControl/>
              <w:adjustRightInd w:val="0"/>
              <w:ind w:left="420"/>
              <w:rPr>
                <w:rFonts w:eastAsiaTheme="minorHAnsi"/>
                <w:lang w:val="en-GB"/>
              </w:rPr>
            </w:pPr>
          </w:p>
          <w:p w14:paraId="4520C39A" w14:textId="76DCAA15" w:rsidR="00115777" w:rsidRDefault="00115777" w:rsidP="00115777">
            <w:pPr>
              <w:pStyle w:val="ListParagraph"/>
              <w:widowControl/>
              <w:numPr>
                <w:ilvl w:val="0"/>
                <w:numId w:val="9"/>
              </w:numPr>
              <w:adjustRightInd w:val="0"/>
              <w:ind w:left="420"/>
              <w:rPr>
                <w:rFonts w:eastAsiaTheme="minorHAnsi"/>
                <w:lang w:val="en-GB"/>
              </w:rPr>
            </w:pPr>
            <w:r w:rsidRPr="00BF026D">
              <w:rPr>
                <w:rFonts w:eastAsiaTheme="minorHAnsi"/>
                <w:lang w:val="en-GB"/>
              </w:rPr>
              <w:t>Prioritise your own and other</w:t>
            </w:r>
            <w:r>
              <w:rPr>
                <w:rFonts w:eastAsiaTheme="minorHAnsi"/>
                <w:lang w:val="en-GB"/>
              </w:rPr>
              <w:t xml:space="preserve"> </w:t>
            </w:r>
            <w:r w:rsidRPr="00BF026D">
              <w:rPr>
                <w:rFonts w:eastAsiaTheme="minorHAnsi"/>
                <w:lang w:val="en-GB"/>
              </w:rPr>
              <w:t>peoples work, based o</w:t>
            </w:r>
            <w:r>
              <w:rPr>
                <w:rFonts w:eastAsiaTheme="minorHAnsi"/>
                <w:lang w:val="en-GB"/>
              </w:rPr>
              <w:t xml:space="preserve">n </w:t>
            </w:r>
            <w:r w:rsidRPr="00BF026D">
              <w:rPr>
                <w:rFonts w:eastAsiaTheme="minorHAnsi"/>
                <w:lang w:val="en-GB"/>
              </w:rPr>
              <w:t>business needs.</w:t>
            </w:r>
          </w:p>
          <w:p w14:paraId="669F5B78" w14:textId="77777777" w:rsidR="00115777" w:rsidRPr="00BF026D" w:rsidRDefault="00115777" w:rsidP="00BF026D">
            <w:pPr>
              <w:pStyle w:val="ListParagraph"/>
              <w:rPr>
                <w:rFonts w:eastAsiaTheme="minorHAnsi"/>
                <w:lang w:val="en-GB"/>
              </w:rPr>
            </w:pPr>
          </w:p>
          <w:p w14:paraId="3A7A09F4" w14:textId="6C33FC64" w:rsidR="00115777" w:rsidRDefault="00115777" w:rsidP="00115777">
            <w:pPr>
              <w:pStyle w:val="ListParagraph"/>
              <w:widowControl/>
              <w:numPr>
                <w:ilvl w:val="0"/>
                <w:numId w:val="9"/>
              </w:numPr>
              <w:adjustRightInd w:val="0"/>
              <w:ind w:left="420"/>
              <w:rPr>
                <w:rFonts w:eastAsiaTheme="minorHAnsi"/>
                <w:lang w:val="en-GB"/>
              </w:rPr>
            </w:pPr>
            <w:r w:rsidRPr="00BA233F">
              <w:rPr>
                <w:rFonts w:eastAsiaTheme="minorHAnsi"/>
                <w:lang w:val="en-GB"/>
              </w:rPr>
              <w:t xml:space="preserve">Organise and Plan events, activities and resources to </w:t>
            </w:r>
            <w:r w:rsidR="005F244D">
              <w:rPr>
                <w:rFonts w:eastAsiaTheme="minorHAnsi"/>
                <w:lang w:val="en-GB"/>
              </w:rPr>
              <w:t>ensure</w:t>
            </w:r>
            <w:r w:rsidRPr="00BA233F">
              <w:rPr>
                <w:rFonts w:eastAsiaTheme="minorHAnsi"/>
                <w:lang w:val="en-GB"/>
              </w:rPr>
              <w:t xml:space="preserve"> projects or goals are met withing agreed timescales. </w:t>
            </w:r>
          </w:p>
          <w:p w14:paraId="6AB834B3" w14:textId="77777777" w:rsidR="00AA3FD8" w:rsidRPr="00BF026D" w:rsidRDefault="00AA3FD8" w:rsidP="00BF026D">
            <w:pPr>
              <w:pStyle w:val="ListParagraph"/>
              <w:rPr>
                <w:rFonts w:eastAsiaTheme="minorHAnsi"/>
                <w:lang w:val="en-GB"/>
              </w:rPr>
            </w:pPr>
          </w:p>
          <w:p w14:paraId="4F1EC951" w14:textId="074A347C" w:rsidR="00115777" w:rsidRDefault="00AA3FD8" w:rsidP="00115777">
            <w:pPr>
              <w:pStyle w:val="ListParagraph"/>
              <w:widowControl/>
              <w:numPr>
                <w:ilvl w:val="0"/>
                <w:numId w:val="9"/>
              </w:numPr>
              <w:adjustRightInd w:val="0"/>
              <w:ind w:left="420"/>
              <w:rPr>
                <w:rFonts w:eastAsiaTheme="minorHAnsi"/>
                <w:lang w:val="en-GB"/>
              </w:rPr>
            </w:pPr>
            <w:r w:rsidRPr="00BA233F">
              <w:rPr>
                <w:rFonts w:eastAsiaTheme="minorHAnsi"/>
                <w:lang w:val="en-GB"/>
              </w:rPr>
              <w:t>Uses the right skills to manage projects successfully and get the right results.</w:t>
            </w:r>
          </w:p>
          <w:p w14:paraId="0588F186" w14:textId="6179D347" w:rsidR="00AE18F1" w:rsidRDefault="00AE18F1" w:rsidP="00BF026D">
            <w:pPr>
              <w:pStyle w:val="ListParagraph"/>
            </w:pPr>
          </w:p>
        </w:tc>
        <w:tc>
          <w:tcPr>
            <w:tcW w:w="2797" w:type="dxa"/>
            <w:tcBorders>
              <w:bottom w:val="nil"/>
            </w:tcBorders>
          </w:tcPr>
          <w:p w14:paraId="71A6559A" w14:textId="1BB018AC" w:rsidR="00617C0D" w:rsidRDefault="00617C0D" w:rsidP="00AE18F1">
            <w:pPr>
              <w:pStyle w:val="TableParagraph"/>
              <w:tabs>
                <w:tab w:val="left" w:pos="1532"/>
              </w:tabs>
              <w:ind w:left="0" w:right="97"/>
              <w:jc w:val="both"/>
            </w:pPr>
          </w:p>
        </w:tc>
        <w:tc>
          <w:tcPr>
            <w:tcW w:w="1984" w:type="dxa"/>
            <w:tcBorders>
              <w:bottom w:val="nil"/>
            </w:tcBorders>
          </w:tcPr>
          <w:p w14:paraId="152EF06E" w14:textId="77777777" w:rsidR="00617C0D" w:rsidRPr="00AE18F1" w:rsidRDefault="00583DB8">
            <w:pPr>
              <w:pStyle w:val="TableParagraph"/>
              <w:spacing w:line="352" w:lineRule="auto"/>
              <w:ind w:left="121" w:right="493"/>
            </w:pPr>
            <w:r w:rsidRPr="00AE18F1">
              <w:rPr>
                <w:noProof/>
                <w:position w:val="-2"/>
              </w:rPr>
              <w:drawing>
                <wp:inline distT="0" distB="0" distL="0" distR="0" wp14:anchorId="26482FB6" wp14:editId="3A5B1C1B">
                  <wp:extent cx="140208" cy="14020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140208" cy="140208"/>
                          </a:xfrm>
                          <a:prstGeom prst="rect">
                            <a:avLst/>
                          </a:prstGeom>
                        </pic:spPr>
                      </pic:pic>
                    </a:graphicData>
                  </a:graphic>
                </wp:inline>
              </w:drawing>
            </w:r>
            <w:r w:rsidRPr="00AE18F1">
              <w:rPr>
                <w:rFonts w:ascii="Times New Roman"/>
                <w:spacing w:val="6"/>
              </w:rPr>
              <w:t xml:space="preserve"> </w:t>
            </w:r>
            <w:r w:rsidRPr="00AE18F1">
              <w:t>App.</w:t>
            </w:r>
            <w:r w:rsidRPr="00AE18F1">
              <w:rPr>
                <w:spacing w:val="-16"/>
              </w:rPr>
              <w:t xml:space="preserve"> </w:t>
            </w:r>
            <w:r w:rsidRPr="00AE18F1">
              <w:t xml:space="preserve">Form </w:t>
            </w:r>
            <w:r w:rsidRPr="00AE18F1">
              <w:rPr>
                <w:noProof/>
                <w:position w:val="-2"/>
              </w:rPr>
              <w:drawing>
                <wp:inline distT="0" distB="0" distL="0" distR="0" wp14:anchorId="5451FA1F" wp14:editId="67F54795">
                  <wp:extent cx="140208" cy="14020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40208" cy="140208"/>
                          </a:xfrm>
                          <a:prstGeom prst="rect">
                            <a:avLst/>
                          </a:prstGeom>
                        </pic:spPr>
                      </pic:pic>
                    </a:graphicData>
                  </a:graphic>
                </wp:inline>
              </w:drawing>
            </w:r>
            <w:r w:rsidRPr="00AE18F1">
              <w:rPr>
                <w:rFonts w:ascii="Times New Roman"/>
              </w:rPr>
              <w:t xml:space="preserve"> </w:t>
            </w:r>
            <w:r w:rsidRPr="00AE18F1">
              <w:t>Interview</w:t>
            </w:r>
          </w:p>
        </w:tc>
      </w:tr>
      <w:tr w:rsidR="00617C0D" w14:paraId="1F247668" w14:textId="77777777" w:rsidTr="00BF026D">
        <w:trPr>
          <w:trHeight w:val="818"/>
        </w:trPr>
        <w:tc>
          <w:tcPr>
            <w:tcW w:w="1985" w:type="dxa"/>
            <w:tcBorders>
              <w:bottom w:val="nil"/>
            </w:tcBorders>
            <w:shd w:val="clear" w:color="auto" w:fill="99CCFF"/>
          </w:tcPr>
          <w:p w14:paraId="3A2BE931" w14:textId="77777777" w:rsidR="00AA3FD8" w:rsidRDefault="00AA3FD8" w:rsidP="00AA3FD8">
            <w:pPr>
              <w:widowControl/>
              <w:adjustRightInd w:val="0"/>
              <w:rPr>
                <w:rFonts w:eastAsiaTheme="minorHAnsi"/>
                <w:b/>
                <w:bCs/>
                <w:lang w:val="en-GB"/>
              </w:rPr>
            </w:pPr>
            <w:r>
              <w:rPr>
                <w:rFonts w:eastAsiaTheme="minorHAnsi"/>
                <w:b/>
                <w:bCs/>
                <w:lang w:val="en-GB"/>
              </w:rPr>
              <w:t>Personal</w:t>
            </w:r>
          </w:p>
          <w:p w14:paraId="419DDCB6" w14:textId="77777777" w:rsidR="00AA3FD8" w:rsidRDefault="00AA3FD8" w:rsidP="00AA3FD8">
            <w:pPr>
              <w:widowControl/>
              <w:adjustRightInd w:val="0"/>
              <w:rPr>
                <w:rFonts w:eastAsiaTheme="minorHAnsi"/>
                <w:b/>
                <w:bCs/>
                <w:lang w:val="en-GB"/>
              </w:rPr>
            </w:pPr>
            <w:r>
              <w:rPr>
                <w:rFonts w:eastAsiaTheme="minorHAnsi"/>
                <w:b/>
                <w:bCs/>
                <w:lang w:val="en-GB"/>
              </w:rPr>
              <w:t>Effectiveness -</w:t>
            </w:r>
          </w:p>
          <w:p w14:paraId="6028F8C6" w14:textId="77777777" w:rsidR="00AA3FD8" w:rsidRDefault="00AA3FD8" w:rsidP="00AA3FD8">
            <w:pPr>
              <w:widowControl/>
              <w:adjustRightInd w:val="0"/>
              <w:rPr>
                <w:rFonts w:eastAsiaTheme="minorHAnsi"/>
                <w:b/>
                <w:bCs/>
                <w:lang w:val="en-GB"/>
              </w:rPr>
            </w:pPr>
            <w:r>
              <w:rPr>
                <w:rFonts w:eastAsiaTheme="minorHAnsi"/>
                <w:b/>
                <w:bCs/>
                <w:lang w:val="en-GB"/>
              </w:rPr>
              <w:t>Communicating</w:t>
            </w:r>
          </w:p>
          <w:p w14:paraId="5D7FBEB1" w14:textId="77777777" w:rsidR="00AA3FD8" w:rsidRDefault="00AA3FD8" w:rsidP="00AA3FD8">
            <w:pPr>
              <w:pStyle w:val="TableParagraph"/>
              <w:spacing w:before="2"/>
              <w:ind w:right="187"/>
              <w:rPr>
                <w:rFonts w:eastAsiaTheme="minorHAnsi"/>
                <w:b/>
                <w:bCs/>
                <w:lang w:val="en-GB"/>
              </w:rPr>
            </w:pPr>
          </w:p>
          <w:p w14:paraId="230ADDF4" w14:textId="6FABE99F" w:rsidR="00617C0D" w:rsidRDefault="00AA3FD8" w:rsidP="00BF026D">
            <w:pPr>
              <w:pStyle w:val="TableParagraph"/>
              <w:spacing w:before="2"/>
              <w:ind w:left="0" w:right="187"/>
              <w:rPr>
                <w:b/>
              </w:rPr>
            </w:pPr>
            <w:r>
              <w:rPr>
                <w:rFonts w:eastAsiaTheme="minorHAnsi"/>
                <w:b/>
                <w:bCs/>
                <w:lang w:val="en-GB"/>
              </w:rPr>
              <w:t>(level 2)</w:t>
            </w:r>
          </w:p>
        </w:tc>
        <w:tc>
          <w:tcPr>
            <w:tcW w:w="3440" w:type="dxa"/>
            <w:tcBorders>
              <w:bottom w:val="nil"/>
            </w:tcBorders>
          </w:tcPr>
          <w:p w14:paraId="2AC5163F" w14:textId="38D14963" w:rsidR="00AA3FD8" w:rsidRDefault="00AA3FD8" w:rsidP="00AA3FD8">
            <w:pPr>
              <w:pStyle w:val="ListParagraph"/>
              <w:widowControl/>
              <w:numPr>
                <w:ilvl w:val="0"/>
                <w:numId w:val="10"/>
              </w:numPr>
              <w:adjustRightInd w:val="0"/>
              <w:ind w:left="420"/>
              <w:rPr>
                <w:rFonts w:eastAsiaTheme="minorHAnsi"/>
                <w:lang w:val="en-GB"/>
              </w:rPr>
            </w:pPr>
            <w:r w:rsidRPr="00BF026D">
              <w:rPr>
                <w:rFonts w:eastAsiaTheme="minorHAnsi"/>
                <w:lang w:val="en-GB"/>
              </w:rPr>
              <w:t>Choose the best way for</w:t>
            </w:r>
            <w:r>
              <w:rPr>
                <w:rFonts w:eastAsiaTheme="minorHAnsi"/>
                <w:lang w:val="en-GB"/>
              </w:rPr>
              <w:t xml:space="preserve"> </w:t>
            </w:r>
            <w:r w:rsidRPr="00BF026D">
              <w:rPr>
                <w:rFonts w:eastAsiaTheme="minorHAnsi"/>
                <w:lang w:val="en-GB"/>
              </w:rPr>
              <w:t>communicating for your</w:t>
            </w:r>
            <w:r>
              <w:rPr>
                <w:rFonts w:eastAsiaTheme="minorHAnsi"/>
                <w:lang w:val="en-GB"/>
              </w:rPr>
              <w:t xml:space="preserve"> </w:t>
            </w:r>
            <w:r w:rsidRPr="00BF026D">
              <w:rPr>
                <w:rFonts w:eastAsiaTheme="minorHAnsi"/>
                <w:lang w:val="en-GB"/>
              </w:rPr>
              <w:t>audience and situation.</w:t>
            </w:r>
          </w:p>
          <w:p w14:paraId="412E59C2" w14:textId="77777777" w:rsidR="00AA3FD8" w:rsidRDefault="00AA3FD8" w:rsidP="00BF026D">
            <w:pPr>
              <w:pStyle w:val="ListParagraph"/>
              <w:widowControl/>
              <w:adjustRightInd w:val="0"/>
              <w:ind w:left="420"/>
              <w:rPr>
                <w:rFonts w:eastAsiaTheme="minorHAnsi"/>
                <w:lang w:val="en-GB"/>
              </w:rPr>
            </w:pPr>
          </w:p>
          <w:p w14:paraId="26FF7CE8" w14:textId="77777777" w:rsidR="00AA3FD8" w:rsidRDefault="00AA3FD8" w:rsidP="00AA3FD8">
            <w:pPr>
              <w:pStyle w:val="ListParagraph"/>
              <w:widowControl/>
              <w:numPr>
                <w:ilvl w:val="0"/>
                <w:numId w:val="10"/>
              </w:numPr>
              <w:adjustRightInd w:val="0"/>
              <w:ind w:left="420"/>
              <w:rPr>
                <w:rFonts w:eastAsiaTheme="minorHAnsi"/>
                <w:lang w:val="en-GB"/>
              </w:rPr>
            </w:pPr>
            <w:r w:rsidRPr="00BF026D">
              <w:rPr>
                <w:rFonts w:eastAsiaTheme="minorHAnsi"/>
                <w:lang w:val="en-GB"/>
              </w:rPr>
              <w:t>Can keep themselves and</w:t>
            </w:r>
            <w:r>
              <w:rPr>
                <w:rFonts w:eastAsiaTheme="minorHAnsi"/>
                <w:lang w:val="en-GB"/>
              </w:rPr>
              <w:t xml:space="preserve"> </w:t>
            </w:r>
            <w:r w:rsidRPr="00BF026D">
              <w:rPr>
                <w:rFonts w:eastAsiaTheme="minorHAnsi"/>
                <w:lang w:val="en-GB"/>
              </w:rPr>
              <w:t>team focused on the most</w:t>
            </w:r>
            <w:r>
              <w:rPr>
                <w:rFonts w:eastAsiaTheme="minorHAnsi"/>
                <w:lang w:val="en-GB"/>
              </w:rPr>
              <w:t xml:space="preserve"> </w:t>
            </w:r>
            <w:r w:rsidRPr="00BF026D">
              <w:rPr>
                <w:rFonts w:eastAsiaTheme="minorHAnsi"/>
                <w:lang w:val="en-GB"/>
              </w:rPr>
              <w:t>important things, but let</w:t>
            </w:r>
            <w:r>
              <w:rPr>
                <w:rFonts w:eastAsiaTheme="minorHAnsi"/>
                <w:lang w:val="en-GB"/>
              </w:rPr>
              <w:t xml:space="preserve"> </w:t>
            </w:r>
            <w:r w:rsidRPr="00BF026D">
              <w:rPr>
                <w:rFonts w:eastAsiaTheme="minorHAnsi"/>
                <w:lang w:val="en-GB"/>
              </w:rPr>
              <w:t>other people express their</w:t>
            </w:r>
            <w:r>
              <w:rPr>
                <w:rFonts w:eastAsiaTheme="minorHAnsi"/>
                <w:lang w:val="en-GB"/>
              </w:rPr>
              <w:t xml:space="preserve"> </w:t>
            </w:r>
            <w:r w:rsidRPr="00BF026D">
              <w:rPr>
                <w:rFonts w:eastAsiaTheme="minorHAnsi"/>
                <w:lang w:val="en-GB"/>
              </w:rPr>
              <w:t>views</w:t>
            </w:r>
            <w:r>
              <w:rPr>
                <w:rFonts w:eastAsiaTheme="minorHAnsi"/>
                <w:lang w:val="en-GB"/>
              </w:rPr>
              <w:t>.</w:t>
            </w:r>
          </w:p>
          <w:p w14:paraId="3267A76D" w14:textId="77777777" w:rsidR="00AA3FD8" w:rsidRPr="00BF026D" w:rsidRDefault="00AA3FD8" w:rsidP="00BF026D">
            <w:pPr>
              <w:pStyle w:val="ListParagraph"/>
              <w:rPr>
                <w:rFonts w:eastAsiaTheme="minorHAnsi"/>
                <w:lang w:val="en-GB"/>
              </w:rPr>
            </w:pPr>
          </w:p>
          <w:p w14:paraId="19ACA199" w14:textId="77777777" w:rsidR="00AA3FD8" w:rsidRDefault="00AA3FD8" w:rsidP="00AA3FD8">
            <w:pPr>
              <w:pStyle w:val="ListParagraph"/>
              <w:widowControl/>
              <w:numPr>
                <w:ilvl w:val="0"/>
                <w:numId w:val="10"/>
              </w:numPr>
              <w:adjustRightInd w:val="0"/>
              <w:ind w:left="420"/>
              <w:rPr>
                <w:rFonts w:eastAsiaTheme="minorHAnsi"/>
                <w:lang w:val="en-GB"/>
              </w:rPr>
            </w:pPr>
            <w:r w:rsidRPr="00BF026D">
              <w:rPr>
                <w:rFonts w:eastAsiaTheme="minorHAnsi"/>
                <w:lang w:val="en-GB"/>
              </w:rPr>
              <w:t>Can produce clear, concise</w:t>
            </w:r>
            <w:r>
              <w:rPr>
                <w:rFonts w:eastAsiaTheme="minorHAnsi"/>
                <w:lang w:val="en-GB"/>
              </w:rPr>
              <w:t xml:space="preserve"> </w:t>
            </w:r>
            <w:r w:rsidRPr="00BF026D">
              <w:rPr>
                <w:rFonts w:eastAsiaTheme="minorHAnsi"/>
                <w:lang w:val="en-GB"/>
              </w:rPr>
              <w:t>and easily understood</w:t>
            </w:r>
            <w:r>
              <w:rPr>
                <w:rFonts w:eastAsiaTheme="minorHAnsi"/>
                <w:lang w:val="en-GB"/>
              </w:rPr>
              <w:t xml:space="preserve"> </w:t>
            </w:r>
            <w:r w:rsidRPr="00BF026D">
              <w:rPr>
                <w:rFonts w:eastAsiaTheme="minorHAnsi"/>
                <w:lang w:val="en-GB"/>
              </w:rPr>
              <w:t>written communications</w:t>
            </w:r>
            <w:r>
              <w:rPr>
                <w:rFonts w:eastAsiaTheme="minorHAnsi"/>
                <w:lang w:val="en-GB"/>
              </w:rPr>
              <w:t>.</w:t>
            </w:r>
          </w:p>
          <w:p w14:paraId="0EC0196A" w14:textId="77777777" w:rsidR="00AA3FD8" w:rsidRPr="00BF026D" w:rsidRDefault="00AA3FD8" w:rsidP="00BF026D">
            <w:pPr>
              <w:pStyle w:val="ListParagraph"/>
              <w:rPr>
                <w:rFonts w:eastAsiaTheme="minorHAnsi"/>
                <w:lang w:val="en-GB"/>
              </w:rPr>
            </w:pPr>
          </w:p>
          <w:p w14:paraId="72F1967B" w14:textId="7F79CF86" w:rsidR="00617C0D" w:rsidRPr="00BF026D" w:rsidRDefault="00AA3FD8" w:rsidP="00BF026D">
            <w:pPr>
              <w:pStyle w:val="ListParagraph"/>
              <w:widowControl/>
              <w:numPr>
                <w:ilvl w:val="0"/>
                <w:numId w:val="10"/>
              </w:numPr>
              <w:adjustRightInd w:val="0"/>
              <w:ind w:left="420"/>
              <w:rPr>
                <w:rFonts w:eastAsiaTheme="minorHAnsi"/>
                <w:lang w:val="en-GB"/>
              </w:rPr>
            </w:pPr>
            <w:r w:rsidRPr="00BF026D">
              <w:rPr>
                <w:rFonts w:eastAsiaTheme="minorHAnsi"/>
                <w:lang w:val="en-GB"/>
              </w:rPr>
              <w:t>Can share relevant and</w:t>
            </w:r>
            <w:r>
              <w:rPr>
                <w:rFonts w:eastAsiaTheme="minorHAnsi"/>
                <w:lang w:val="en-GB"/>
              </w:rPr>
              <w:t xml:space="preserve"> </w:t>
            </w:r>
            <w:r w:rsidRPr="00BF026D">
              <w:rPr>
                <w:rFonts w:eastAsiaTheme="minorHAnsi"/>
                <w:lang w:val="en-GB"/>
              </w:rPr>
              <w:t>important information on</w:t>
            </w:r>
            <w:r>
              <w:rPr>
                <w:rFonts w:eastAsiaTheme="minorHAnsi"/>
                <w:lang w:val="en-GB"/>
              </w:rPr>
              <w:t xml:space="preserve"> </w:t>
            </w:r>
            <w:r w:rsidRPr="00BF026D">
              <w:rPr>
                <w:rFonts w:eastAsiaTheme="minorHAnsi"/>
                <w:lang w:val="en-GB"/>
              </w:rPr>
              <w:t>time, with your team.</w:t>
            </w:r>
          </w:p>
        </w:tc>
        <w:tc>
          <w:tcPr>
            <w:tcW w:w="2797" w:type="dxa"/>
            <w:vMerge w:val="restart"/>
          </w:tcPr>
          <w:p w14:paraId="3926D968" w14:textId="77777777" w:rsidR="00617C0D" w:rsidRDefault="00617C0D">
            <w:pPr>
              <w:pStyle w:val="TableParagraph"/>
              <w:ind w:left="0"/>
              <w:rPr>
                <w:rFonts w:ascii="Times New Roman"/>
                <w:sz w:val="20"/>
              </w:rPr>
            </w:pPr>
          </w:p>
        </w:tc>
        <w:tc>
          <w:tcPr>
            <w:tcW w:w="1984" w:type="dxa"/>
            <w:tcBorders>
              <w:bottom w:val="nil"/>
            </w:tcBorders>
          </w:tcPr>
          <w:p w14:paraId="226F33D7" w14:textId="77777777" w:rsidR="00617C0D" w:rsidRPr="00AE18F1" w:rsidRDefault="00583DB8">
            <w:pPr>
              <w:pStyle w:val="TableParagraph"/>
              <w:spacing w:before="2" w:line="352" w:lineRule="auto"/>
              <w:ind w:left="121" w:right="493"/>
            </w:pPr>
            <w:r w:rsidRPr="00AE18F1">
              <w:rPr>
                <w:noProof/>
                <w:position w:val="-2"/>
              </w:rPr>
              <w:drawing>
                <wp:inline distT="0" distB="0" distL="0" distR="0" wp14:anchorId="47C8148B" wp14:editId="61C8E42C">
                  <wp:extent cx="140208" cy="14020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40208" cy="140208"/>
                          </a:xfrm>
                          <a:prstGeom prst="rect">
                            <a:avLst/>
                          </a:prstGeom>
                        </pic:spPr>
                      </pic:pic>
                    </a:graphicData>
                  </a:graphic>
                </wp:inline>
              </w:drawing>
            </w:r>
            <w:r w:rsidRPr="00AE18F1">
              <w:rPr>
                <w:rFonts w:ascii="Times New Roman"/>
                <w:spacing w:val="6"/>
              </w:rPr>
              <w:t xml:space="preserve"> </w:t>
            </w:r>
            <w:r w:rsidRPr="00AE18F1">
              <w:t>App.</w:t>
            </w:r>
            <w:r w:rsidRPr="00AE18F1">
              <w:rPr>
                <w:spacing w:val="-16"/>
              </w:rPr>
              <w:t xml:space="preserve"> </w:t>
            </w:r>
            <w:r w:rsidRPr="00AE18F1">
              <w:t xml:space="preserve">Form </w:t>
            </w:r>
            <w:r w:rsidRPr="00AE18F1">
              <w:rPr>
                <w:noProof/>
                <w:position w:val="-2"/>
              </w:rPr>
              <w:drawing>
                <wp:inline distT="0" distB="0" distL="0" distR="0" wp14:anchorId="72E6575B" wp14:editId="09B22311">
                  <wp:extent cx="140208" cy="14020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40208" cy="140208"/>
                          </a:xfrm>
                          <a:prstGeom prst="rect">
                            <a:avLst/>
                          </a:prstGeom>
                        </pic:spPr>
                      </pic:pic>
                    </a:graphicData>
                  </a:graphic>
                </wp:inline>
              </w:drawing>
            </w:r>
            <w:r w:rsidRPr="00AE18F1">
              <w:rPr>
                <w:rFonts w:ascii="Times New Roman"/>
              </w:rPr>
              <w:t xml:space="preserve"> </w:t>
            </w:r>
            <w:r w:rsidRPr="00AE18F1">
              <w:t>Interview</w:t>
            </w:r>
          </w:p>
        </w:tc>
      </w:tr>
      <w:tr w:rsidR="00617C0D" w14:paraId="18E4C92E" w14:textId="77777777" w:rsidTr="00AE05F9">
        <w:trPr>
          <w:trHeight w:val="304"/>
        </w:trPr>
        <w:tc>
          <w:tcPr>
            <w:tcW w:w="1985" w:type="dxa"/>
            <w:tcBorders>
              <w:top w:val="nil"/>
            </w:tcBorders>
            <w:shd w:val="clear" w:color="auto" w:fill="99CCFF"/>
          </w:tcPr>
          <w:p w14:paraId="54DF2934" w14:textId="378611A5" w:rsidR="00617C0D" w:rsidRDefault="00617C0D">
            <w:pPr>
              <w:pStyle w:val="TableParagraph"/>
              <w:spacing w:before="52" w:line="232" w:lineRule="exact"/>
              <w:rPr>
                <w:b/>
              </w:rPr>
            </w:pPr>
          </w:p>
        </w:tc>
        <w:tc>
          <w:tcPr>
            <w:tcW w:w="3440" w:type="dxa"/>
            <w:tcBorders>
              <w:top w:val="nil"/>
            </w:tcBorders>
          </w:tcPr>
          <w:p w14:paraId="103C9D4A" w14:textId="77777777" w:rsidR="00617C0D" w:rsidRDefault="00617C0D">
            <w:pPr>
              <w:pStyle w:val="TableParagraph"/>
              <w:ind w:left="0"/>
              <w:rPr>
                <w:rFonts w:ascii="Times New Roman"/>
                <w:sz w:val="20"/>
              </w:rPr>
            </w:pPr>
          </w:p>
        </w:tc>
        <w:tc>
          <w:tcPr>
            <w:tcW w:w="2797" w:type="dxa"/>
            <w:vMerge/>
            <w:tcBorders>
              <w:top w:val="nil"/>
              <w:bottom w:val="single" w:sz="4" w:space="0" w:color="auto"/>
            </w:tcBorders>
          </w:tcPr>
          <w:p w14:paraId="006ADADB" w14:textId="77777777" w:rsidR="00617C0D" w:rsidRDefault="00617C0D">
            <w:pPr>
              <w:rPr>
                <w:sz w:val="2"/>
                <w:szCs w:val="2"/>
              </w:rPr>
            </w:pPr>
          </w:p>
        </w:tc>
        <w:tc>
          <w:tcPr>
            <w:tcW w:w="1984" w:type="dxa"/>
            <w:tcBorders>
              <w:top w:val="nil"/>
            </w:tcBorders>
          </w:tcPr>
          <w:p w14:paraId="1E5AB52A" w14:textId="77777777" w:rsidR="00617C0D" w:rsidRPr="00AE18F1" w:rsidRDefault="00617C0D">
            <w:pPr>
              <w:pStyle w:val="TableParagraph"/>
              <w:ind w:left="0"/>
              <w:rPr>
                <w:rFonts w:ascii="Times New Roman"/>
              </w:rPr>
            </w:pPr>
          </w:p>
        </w:tc>
      </w:tr>
      <w:tr w:rsidR="00AA3FD8" w14:paraId="18639635" w14:textId="77777777" w:rsidTr="00AE05F9">
        <w:trPr>
          <w:trHeight w:val="1323"/>
        </w:trPr>
        <w:tc>
          <w:tcPr>
            <w:tcW w:w="1985" w:type="dxa"/>
            <w:tcBorders>
              <w:bottom w:val="nil"/>
            </w:tcBorders>
            <w:shd w:val="clear" w:color="auto" w:fill="99CCFF"/>
          </w:tcPr>
          <w:tbl>
            <w:tblPr>
              <w:tblW w:w="10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3440"/>
              <w:gridCol w:w="2797"/>
              <w:gridCol w:w="1984"/>
            </w:tblGrid>
            <w:tr w:rsidR="00AA3FD8" w:rsidRPr="00AE18F1" w14:paraId="7C8D9517" w14:textId="77777777" w:rsidTr="00BF026D">
              <w:trPr>
                <w:trHeight w:val="1323"/>
              </w:trPr>
              <w:tc>
                <w:tcPr>
                  <w:tcW w:w="2134" w:type="dxa"/>
                  <w:tcBorders>
                    <w:bottom w:val="nil"/>
                  </w:tcBorders>
                  <w:shd w:val="clear" w:color="auto" w:fill="99CCFF"/>
                </w:tcPr>
                <w:p w14:paraId="4848F027" w14:textId="77777777" w:rsidR="00AA3FD8" w:rsidRDefault="00AA3FD8" w:rsidP="00AA3FD8">
                  <w:pPr>
                    <w:widowControl/>
                    <w:adjustRightInd w:val="0"/>
                    <w:rPr>
                      <w:rFonts w:eastAsiaTheme="minorHAnsi"/>
                      <w:b/>
                      <w:bCs/>
                      <w:lang w:val="en-GB"/>
                    </w:rPr>
                  </w:pPr>
                  <w:r>
                    <w:rPr>
                      <w:rFonts w:eastAsiaTheme="minorHAnsi"/>
                      <w:b/>
                      <w:bCs/>
                      <w:lang w:val="en-GB"/>
                    </w:rPr>
                    <w:t>Personal</w:t>
                  </w:r>
                </w:p>
                <w:p w14:paraId="3131D39F" w14:textId="77777777" w:rsidR="00AA3FD8" w:rsidRDefault="00AA3FD8" w:rsidP="00AA3FD8">
                  <w:pPr>
                    <w:widowControl/>
                    <w:adjustRightInd w:val="0"/>
                    <w:rPr>
                      <w:rFonts w:eastAsiaTheme="minorHAnsi"/>
                      <w:b/>
                      <w:bCs/>
                      <w:lang w:val="en-GB"/>
                    </w:rPr>
                  </w:pPr>
                  <w:r>
                    <w:rPr>
                      <w:rFonts w:eastAsiaTheme="minorHAnsi"/>
                      <w:b/>
                      <w:bCs/>
                      <w:lang w:val="en-GB"/>
                    </w:rPr>
                    <w:t>Effectiveness</w:t>
                  </w:r>
                </w:p>
                <w:p w14:paraId="5F90513A" w14:textId="77777777" w:rsidR="00AA3FD8" w:rsidRDefault="00AA3FD8" w:rsidP="00AA3FD8">
                  <w:pPr>
                    <w:widowControl/>
                    <w:adjustRightInd w:val="0"/>
                    <w:rPr>
                      <w:rFonts w:eastAsiaTheme="minorHAnsi"/>
                      <w:b/>
                      <w:bCs/>
                      <w:lang w:val="en-GB"/>
                    </w:rPr>
                  </w:pPr>
                  <w:r>
                    <w:rPr>
                      <w:rFonts w:eastAsiaTheme="minorHAnsi"/>
                      <w:b/>
                      <w:bCs/>
                      <w:lang w:val="en-GB"/>
                    </w:rPr>
                    <w:t>Decision</w:t>
                  </w:r>
                </w:p>
                <w:p w14:paraId="3E890F70" w14:textId="77777777" w:rsidR="00AA3FD8" w:rsidRDefault="00AA3FD8" w:rsidP="00AA3FD8">
                  <w:pPr>
                    <w:widowControl/>
                    <w:adjustRightInd w:val="0"/>
                    <w:rPr>
                      <w:rFonts w:eastAsiaTheme="minorHAnsi"/>
                      <w:b/>
                      <w:bCs/>
                      <w:lang w:val="en-GB"/>
                    </w:rPr>
                  </w:pPr>
                  <w:r>
                    <w:rPr>
                      <w:rFonts w:eastAsiaTheme="minorHAnsi"/>
                      <w:b/>
                      <w:bCs/>
                      <w:lang w:val="en-GB"/>
                    </w:rPr>
                    <w:t>Making</w:t>
                  </w:r>
                </w:p>
                <w:p w14:paraId="2B220EB6" w14:textId="77777777" w:rsidR="00AA3FD8" w:rsidRDefault="00AA3FD8" w:rsidP="00AA3FD8">
                  <w:pPr>
                    <w:pStyle w:val="TableParagraph"/>
                    <w:spacing w:before="121"/>
                    <w:ind w:left="0"/>
                    <w:rPr>
                      <w:b/>
                    </w:rPr>
                  </w:pPr>
                  <w:r>
                    <w:rPr>
                      <w:rFonts w:eastAsiaTheme="minorHAnsi"/>
                      <w:b/>
                      <w:bCs/>
                      <w:lang w:val="en-GB"/>
                    </w:rPr>
                    <w:t>(level 2)</w:t>
                  </w:r>
                </w:p>
              </w:tc>
              <w:tc>
                <w:tcPr>
                  <w:tcW w:w="3440" w:type="dxa"/>
                  <w:tcBorders>
                    <w:bottom w:val="nil"/>
                  </w:tcBorders>
                </w:tcPr>
                <w:p w14:paraId="549B197C" w14:textId="77777777" w:rsidR="00AA3FD8" w:rsidRDefault="00AA3FD8" w:rsidP="00AA3FD8">
                  <w:pPr>
                    <w:pStyle w:val="ListParagraph"/>
                    <w:widowControl/>
                    <w:numPr>
                      <w:ilvl w:val="0"/>
                      <w:numId w:val="11"/>
                    </w:numPr>
                    <w:adjustRightInd w:val="0"/>
                    <w:ind w:left="420"/>
                    <w:rPr>
                      <w:rFonts w:eastAsiaTheme="minorHAnsi"/>
                      <w:lang w:val="en-GB"/>
                    </w:rPr>
                  </w:pPr>
                  <w:r w:rsidRPr="00BA233F">
                    <w:rPr>
                      <w:rFonts w:eastAsiaTheme="minorHAnsi"/>
                      <w:lang w:val="en-GB"/>
                    </w:rPr>
                    <w:t>Can explain why decisions</w:t>
                  </w:r>
                  <w:r>
                    <w:rPr>
                      <w:rFonts w:eastAsiaTheme="minorHAnsi"/>
                      <w:lang w:val="en-GB"/>
                    </w:rPr>
                    <w:t xml:space="preserve"> </w:t>
                  </w:r>
                  <w:r w:rsidRPr="00BA233F">
                    <w:rPr>
                      <w:rFonts w:eastAsiaTheme="minorHAnsi"/>
                      <w:lang w:val="en-GB"/>
                    </w:rPr>
                    <w:t>have been made and use</w:t>
                  </w:r>
                  <w:r>
                    <w:rPr>
                      <w:rFonts w:eastAsiaTheme="minorHAnsi"/>
                      <w:lang w:val="en-GB"/>
                    </w:rPr>
                    <w:t xml:space="preserve"> </w:t>
                  </w:r>
                  <w:r w:rsidRPr="00BA233F">
                    <w:rPr>
                      <w:rFonts w:eastAsiaTheme="minorHAnsi"/>
                      <w:lang w:val="en-GB"/>
                    </w:rPr>
                    <w:t>examples to support them.</w:t>
                  </w:r>
                </w:p>
                <w:p w14:paraId="5D2D7AD1" w14:textId="77777777" w:rsidR="00AA3FD8" w:rsidRDefault="00AA3FD8" w:rsidP="00AA3FD8">
                  <w:pPr>
                    <w:pStyle w:val="ListParagraph"/>
                    <w:widowControl/>
                    <w:adjustRightInd w:val="0"/>
                    <w:ind w:left="420"/>
                    <w:rPr>
                      <w:rFonts w:eastAsiaTheme="minorHAnsi"/>
                      <w:lang w:val="en-GB"/>
                    </w:rPr>
                  </w:pPr>
                </w:p>
                <w:p w14:paraId="34CD9CC9" w14:textId="77777777" w:rsidR="00AA3FD8" w:rsidRDefault="00AA3FD8" w:rsidP="00AA3FD8">
                  <w:pPr>
                    <w:pStyle w:val="ListParagraph"/>
                    <w:widowControl/>
                    <w:numPr>
                      <w:ilvl w:val="0"/>
                      <w:numId w:val="11"/>
                    </w:numPr>
                    <w:adjustRightInd w:val="0"/>
                    <w:ind w:left="420"/>
                    <w:rPr>
                      <w:rFonts w:eastAsiaTheme="minorHAnsi"/>
                      <w:lang w:val="en-GB"/>
                    </w:rPr>
                  </w:pPr>
                  <w:r w:rsidRPr="00BA233F">
                    <w:rPr>
                      <w:rFonts w:eastAsiaTheme="minorHAnsi"/>
                      <w:lang w:val="en-GB"/>
                    </w:rPr>
                    <w:t>Can make sensible</w:t>
                  </w:r>
                  <w:r>
                    <w:rPr>
                      <w:rFonts w:eastAsiaTheme="minorHAnsi"/>
                      <w:lang w:val="en-GB"/>
                    </w:rPr>
                    <w:t xml:space="preserve"> </w:t>
                  </w:r>
                  <w:r w:rsidRPr="00BA233F">
                    <w:rPr>
                      <w:rFonts w:eastAsiaTheme="minorHAnsi"/>
                      <w:lang w:val="en-GB"/>
                    </w:rPr>
                    <w:t>decisions after getting all the</w:t>
                  </w:r>
                  <w:r>
                    <w:rPr>
                      <w:rFonts w:eastAsiaTheme="minorHAnsi"/>
                      <w:lang w:val="en-GB"/>
                    </w:rPr>
                    <w:t xml:space="preserve"> </w:t>
                  </w:r>
                  <w:r w:rsidRPr="00BA233F">
                    <w:rPr>
                      <w:rFonts w:eastAsiaTheme="minorHAnsi"/>
                      <w:lang w:val="en-GB"/>
                    </w:rPr>
                    <w:t xml:space="preserve">information </w:t>
                  </w:r>
                  <w:r w:rsidRPr="00BA233F">
                    <w:rPr>
                      <w:rFonts w:eastAsiaTheme="minorHAnsi"/>
                      <w:lang w:val="en-GB"/>
                    </w:rPr>
                    <w:lastRenderedPageBreak/>
                    <w:t>required and</w:t>
                  </w:r>
                  <w:r>
                    <w:rPr>
                      <w:rFonts w:eastAsiaTheme="minorHAnsi"/>
                      <w:lang w:val="en-GB"/>
                    </w:rPr>
                    <w:t xml:space="preserve"> </w:t>
                  </w:r>
                  <w:r w:rsidRPr="00BA233F">
                    <w:rPr>
                      <w:rFonts w:eastAsiaTheme="minorHAnsi"/>
                      <w:lang w:val="en-GB"/>
                    </w:rPr>
                    <w:t>thinking about alternative</w:t>
                  </w:r>
                  <w:r>
                    <w:rPr>
                      <w:rFonts w:eastAsiaTheme="minorHAnsi"/>
                      <w:lang w:val="en-GB"/>
                    </w:rPr>
                    <w:t xml:space="preserve"> </w:t>
                  </w:r>
                  <w:r w:rsidRPr="00BA233F">
                    <w:rPr>
                      <w:rFonts w:eastAsiaTheme="minorHAnsi"/>
                      <w:lang w:val="en-GB"/>
                    </w:rPr>
                    <w:t>options.</w:t>
                  </w:r>
                </w:p>
                <w:p w14:paraId="4F04A455" w14:textId="77777777" w:rsidR="00AA3FD8" w:rsidRPr="00BA233F" w:rsidRDefault="00AA3FD8" w:rsidP="00AA3FD8">
                  <w:pPr>
                    <w:pStyle w:val="ListParagraph"/>
                    <w:rPr>
                      <w:rFonts w:eastAsiaTheme="minorHAnsi"/>
                      <w:lang w:val="en-GB"/>
                    </w:rPr>
                  </w:pPr>
                </w:p>
                <w:p w14:paraId="00213E81" w14:textId="77777777" w:rsidR="00AA3FD8" w:rsidRPr="00BA233F" w:rsidRDefault="00AA3FD8" w:rsidP="00AA3FD8">
                  <w:pPr>
                    <w:pStyle w:val="ListParagraph"/>
                    <w:widowControl/>
                    <w:numPr>
                      <w:ilvl w:val="0"/>
                      <w:numId w:val="11"/>
                    </w:numPr>
                    <w:adjustRightInd w:val="0"/>
                    <w:ind w:left="420"/>
                    <w:rPr>
                      <w:rFonts w:eastAsiaTheme="minorHAnsi"/>
                      <w:lang w:val="en-GB"/>
                    </w:rPr>
                  </w:pPr>
                  <w:r w:rsidRPr="00BA233F">
                    <w:rPr>
                      <w:rFonts w:eastAsiaTheme="minorHAnsi"/>
                      <w:lang w:val="en-GB"/>
                    </w:rPr>
                    <w:t>Confidence to say what</w:t>
                  </w:r>
                  <w:r>
                    <w:rPr>
                      <w:rFonts w:eastAsiaTheme="minorHAnsi"/>
                      <w:lang w:val="en-GB"/>
                    </w:rPr>
                    <w:t xml:space="preserve"> </w:t>
                  </w:r>
                  <w:r w:rsidRPr="00BA233F">
                    <w:rPr>
                      <w:rFonts w:eastAsiaTheme="minorHAnsi"/>
                      <w:lang w:val="en-GB"/>
                    </w:rPr>
                    <w:t>needs to be said and</w:t>
                  </w:r>
                  <w:r>
                    <w:rPr>
                      <w:rFonts w:eastAsiaTheme="minorHAnsi"/>
                      <w:lang w:val="en-GB"/>
                    </w:rPr>
                    <w:t xml:space="preserve"> </w:t>
                  </w:r>
                  <w:r w:rsidRPr="00BA233F">
                    <w:rPr>
                      <w:rFonts w:eastAsiaTheme="minorHAnsi"/>
                      <w:lang w:val="en-GB"/>
                    </w:rPr>
                    <w:t>tactful</w:t>
                  </w:r>
                  <w:r>
                    <w:rPr>
                      <w:rFonts w:eastAsiaTheme="minorHAnsi"/>
                      <w:lang w:val="en-GB"/>
                    </w:rPr>
                    <w:t>.</w:t>
                  </w:r>
                </w:p>
              </w:tc>
              <w:tc>
                <w:tcPr>
                  <w:tcW w:w="2797" w:type="dxa"/>
                </w:tcPr>
                <w:p w14:paraId="16678460" w14:textId="77777777" w:rsidR="00AA3FD8" w:rsidRDefault="00AA3FD8" w:rsidP="00AA3FD8">
                  <w:pPr>
                    <w:pStyle w:val="TableParagraph"/>
                    <w:ind w:left="0"/>
                    <w:rPr>
                      <w:rFonts w:ascii="Times New Roman"/>
                      <w:sz w:val="20"/>
                    </w:rPr>
                  </w:pPr>
                </w:p>
              </w:tc>
              <w:tc>
                <w:tcPr>
                  <w:tcW w:w="1984" w:type="dxa"/>
                  <w:tcBorders>
                    <w:bottom w:val="nil"/>
                  </w:tcBorders>
                </w:tcPr>
                <w:p w14:paraId="1C4E227B" w14:textId="228FEE8A" w:rsidR="00AA3FD8" w:rsidRPr="00AE18F1" w:rsidRDefault="00AA3FD8" w:rsidP="00AA3FD8">
                  <w:pPr>
                    <w:pStyle w:val="TableParagraph"/>
                    <w:spacing w:line="355" w:lineRule="auto"/>
                    <w:ind w:left="121" w:right="493"/>
                  </w:pPr>
                  <w:r w:rsidRPr="00AE18F1">
                    <w:rPr>
                      <w:rFonts w:ascii="Times New Roman"/>
                      <w:spacing w:val="6"/>
                    </w:rPr>
                    <w:t xml:space="preserve"> </w:t>
                  </w:r>
                  <w:r w:rsidRPr="00AE18F1">
                    <w:t>App.</w:t>
                  </w:r>
                  <w:r w:rsidRPr="00AE18F1">
                    <w:rPr>
                      <w:spacing w:val="-16"/>
                    </w:rPr>
                    <w:t xml:space="preserve"> </w:t>
                  </w:r>
                  <w:r w:rsidRPr="00AE18F1">
                    <w:t xml:space="preserve">Form </w:t>
                  </w:r>
                  <w:r w:rsidRPr="00AE18F1">
                    <w:rPr>
                      <w:rFonts w:ascii="Times New Roman"/>
                    </w:rPr>
                    <w:t xml:space="preserve"> </w:t>
                  </w:r>
                  <w:r w:rsidRPr="00AE18F1">
                    <w:t>Interview</w:t>
                  </w:r>
                </w:p>
              </w:tc>
            </w:tr>
          </w:tbl>
          <w:p w14:paraId="2A2F0B25" w14:textId="4F7B4D15" w:rsidR="00AA3FD8" w:rsidRDefault="00AA3FD8" w:rsidP="00AA3FD8">
            <w:pPr>
              <w:widowControl/>
              <w:adjustRightInd w:val="0"/>
              <w:rPr>
                <w:rFonts w:eastAsiaTheme="minorHAnsi"/>
                <w:b/>
                <w:bCs/>
                <w:lang w:val="en-GB"/>
              </w:rPr>
            </w:pPr>
          </w:p>
        </w:tc>
        <w:tc>
          <w:tcPr>
            <w:tcW w:w="3440" w:type="dxa"/>
            <w:tcBorders>
              <w:bottom w:val="nil"/>
            </w:tcBorders>
          </w:tcPr>
          <w:p w14:paraId="15B295DF" w14:textId="77777777" w:rsidR="00AA3FD8" w:rsidRDefault="00AA3FD8" w:rsidP="00AA3FD8">
            <w:pPr>
              <w:pStyle w:val="ListParagraph"/>
              <w:widowControl/>
              <w:numPr>
                <w:ilvl w:val="0"/>
                <w:numId w:val="11"/>
              </w:numPr>
              <w:adjustRightInd w:val="0"/>
              <w:ind w:left="420"/>
              <w:rPr>
                <w:rFonts w:eastAsiaTheme="minorHAnsi"/>
                <w:lang w:val="en-GB"/>
              </w:rPr>
            </w:pPr>
            <w:r w:rsidRPr="00BA233F">
              <w:rPr>
                <w:rFonts w:eastAsiaTheme="minorHAnsi"/>
                <w:lang w:val="en-GB"/>
              </w:rPr>
              <w:lastRenderedPageBreak/>
              <w:t>Can explain why decisions</w:t>
            </w:r>
            <w:r>
              <w:rPr>
                <w:rFonts w:eastAsiaTheme="minorHAnsi"/>
                <w:lang w:val="en-GB"/>
              </w:rPr>
              <w:t xml:space="preserve"> </w:t>
            </w:r>
            <w:r w:rsidRPr="00BA233F">
              <w:rPr>
                <w:rFonts w:eastAsiaTheme="minorHAnsi"/>
                <w:lang w:val="en-GB"/>
              </w:rPr>
              <w:t>have been made and use</w:t>
            </w:r>
            <w:r>
              <w:rPr>
                <w:rFonts w:eastAsiaTheme="minorHAnsi"/>
                <w:lang w:val="en-GB"/>
              </w:rPr>
              <w:t xml:space="preserve"> </w:t>
            </w:r>
            <w:r w:rsidRPr="00BA233F">
              <w:rPr>
                <w:rFonts w:eastAsiaTheme="minorHAnsi"/>
                <w:lang w:val="en-GB"/>
              </w:rPr>
              <w:t>examples to support them.</w:t>
            </w:r>
          </w:p>
          <w:p w14:paraId="7F2C5A02" w14:textId="77777777" w:rsidR="00AA3FD8" w:rsidRDefault="00AA3FD8" w:rsidP="00AA3FD8">
            <w:pPr>
              <w:pStyle w:val="ListParagraph"/>
              <w:widowControl/>
              <w:adjustRightInd w:val="0"/>
              <w:ind w:left="420"/>
              <w:rPr>
                <w:rFonts w:eastAsiaTheme="minorHAnsi"/>
                <w:lang w:val="en-GB"/>
              </w:rPr>
            </w:pPr>
          </w:p>
          <w:p w14:paraId="6386024C" w14:textId="77777777" w:rsidR="00AA3FD8" w:rsidRDefault="00AA3FD8" w:rsidP="00AA3FD8">
            <w:pPr>
              <w:pStyle w:val="ListParagraph"/>
              <w:widowControl/>
              <w:numPr>
                <w:ilvl w:val="0"/>
                <w:numId w:val="11"/>
              </w:numPr>
              <w:adjustRightInd w:val="0"/>
              <w:ind w:left="420"/>
              <w:rPr>
                <w:rFonts w:eastAsiaTheme="minorHAnsi"/>
                <w:lang w:val="en-GB"/>
              </w:rPr>
            </w:pPr>
            <w:r w:rsidRPr="00BA233F">
              <w:rPr>
                <w:rFonts w:eastAsiaTheme="minorHAnsi"/>
                <w:lang w:val="en-GB"/>
              </w:rPr>
              <w:t>Can make sensible</w:t>
            </w:r>
            <w:r>
              <w:rPr>
                <w:rFonts w:eastAsiaTheme="minorHAnsi"/>
                <w:lang w:val="en-GB"/>
              </w:rPr>
              <w:t xml:space="preserve"> </w:t>
            </w:r>
            <w:r w:rsidRPr="00BA233F">
              <w:rPr>
                <w:rFonts w:eastAsiaTheme="minorHAnsi"/>
                <w:lang w:val="en-GB"/>
              </w:rPr>
              <w:t>decisions after getting all the</w:t>
            </w:r>
            <w:r>
              <w:rPr>
                <w:rFonts w:eastAsiaTheme="minorHAnsi"/>
                <w:lang w:val="en-GB"/>
              </w:rPr>
              <w:t xml:space="preserve"> </w:t>
            </w:r>
            <w:r w:rsidRPr="00BA233F">
              <w:rPr>
                <w:rFonts w:eastAsiaTheme="minorHAnsi"/>
                <w:lang w:val="en-GB"/>
              </w:rPr>
              <w:t xml:space="preserve">information </w:t>
            </w:r>
            <w:r w:rsidRPr="00BA233F">
              <w:rPr>
                <w:rFonts w:eastAsiaTheme="minorHAnsi"/>
                <w:lang w:val="en-GB"/>
              </w:rPr>
              <w:lastRenderedPageBreak/>
              <w:t>required and</w:t>
            </w:r>
            <w:r>
              <w:rPr>
                <w:rFonts w:eastAsiaTheme="minorHAnsi"/>
                <w:lang w:val="en-GB"/>
              </w:rPr>
              <w:t xml:space="preserve"> </w:t>
            </w:r>
            <w:r w:rsidRPr="00BA233F">
              <w:rPr>
                <w:rFonts w:eastAsiaTheme="minorHAnsi"/>
                <w:lang w:val="en-GB"/>
              </w:rPr>
              <w:t>thinking about alternative</w:t>
            </w:r>
            <w:r>
              <w:rPr>
                <w:rFonts w:eastAsiaTheme="minorHAnsi"/>
                <w:lang w:val="en-GB"/>
              </w:rPr>
              <w:t xml:space="preserve"> </w:t>
            </w:r>
            <w:r w:rsidRPr="00BA233F">
              <w:rPr>
                <w:rFonts w:eastAsiaTheme="minorHAnsi"/>
                <w:lang w:val="en-GB"/>
              </w:rPr>
              <w:t>options.</w:t>
            </w:r>
          </w:p>
          <w:p w14:paraId="27131C51" w14:textId="77777777" w:rsidR="00AA3FD8" w:rsidRPr="00BA233F" w:rsidRDefault="00AA3FD8" w:rsidP="00AA3FD8">
            <w:pPr>
              <w:pStyle w:val="ListParagraph"/>
              <w:rPr>
                <w:rFonts w:eastAsiaTheme="minorHAnsi"/>
                <w:lang w:val="en-GB"/>
              </w:rPr>
            </w:pPr>
          </w:p>
          <w:p w14:paraId="69CB4E8D" w14:textId="233208D3" w:rsidR="00AA3FD8" w:rsidRPr="00BF026D" w:rsidRDefault="00AA3FD8" w:rsidP="00AA3FD8">
            <w:pPr>
              <w:pStyle w:val="ListParagraph"/>
              <w:widowControl/>
              <w:numPr>
                <w:ilvl w:val="0"/>
                <w:numId w:val="11"/>
              </w:numPr>
              <w:adjustRightInd w:val="0"/>
              <w:ind w:left="420"/>
              <w:rPr>
                <w:rFonts w:eastAsiaTheme="minorHAnsi"/>
                <w:lang w:val="en-GB"/>
              </w:rPr>
            </w:pPr>
            <w:r w:rsidRPr="00BA233F">
              <w:rPr>
                <w:rFonts w:eastAsiaTheme="minorHAnsi"/>
                <w:lang w:val="en-GB"/>
              </w:rPr>
              <w:t>Confidence to say what</w:t>
            </w:r>
            <w:r>
              <w:rPr>
                <w:rFonts w:eastAsiaTheme="minorHAnsi"/>
                <w:lang w:val="en-GB"/>
              </w:rPr>
              <w:t xml:space="preserve"> </w:t>
            </w:r>
            <w:r w:rsidRPr="00BA233F">
              <w:rPr>
                <w:rFonts w:eastAsiaTheme="minorHAnsi"/>
                <w:lang w:val="en-GB"/>
              </w:rPr>
              <w:t>needs to be said and</w:t>
            </w:r>
            <w:r>
              <w:rPr>
                <w:rFonts w:eastAsiaTheme="minorHAnsi"/>
                <w:lang w:val="en-GB"/>
              </w:rPr>
              <w:t xml:space="preserve"> </w:t>
            </w:r>
            <w:r w:rsidRPr="00BA233F">
              <w:rPr>
                <w:rFonts w:eastAsiaTheme="minorHAnsi"/>
                <w:lang w:val="en-GB"/>
              </w:rPr>
              <w:t>tactful</w:t>
            </w:r>
            <w:r>
              <w:rPr>
                <w:rFonts w:eastAsiaTheme="minorHAnsi"/>
                <w:lang w:val="en-GB"/>
              </w:rPr>
              <w:t>.</w:t>
            </w:r>
          </w:p>
        </w:tc>
        <w:tc>
          <w:tcPr>
            <w:tcW w:w="2797" w:type="dxa"/>
            <w:tcBorders>
              <w:top w:val="single" w:sz="4" w:space="0" w:color="auto"/>
              <w:bottom w:val="single" w:sz="4" w:space="0" w:color="auto"/>
            </w:tcBorders>
          </w:tcPr>
          <w:p w14:paraId="779EC876" w14:textId="77777777" w:rsidR="00AA3FD8" w:rsidRDefault="00AA3FD8" w:rsidP="00AA3FD8">
            <w:pPr>
              <w:pStyle w:val="TableParagraph"/>
              <w:ind w:left="0"/>
              <w:rPr>
                <w:rFonts w:ascii="Times New Roman"/>
                <w:sz w:val="20"/>
              </w:rPr>
            </w:pPr>
          </w:p>
          <w:p w14:paraId="37915555" w14:textId="294FDB5A" w:rsidR="00AE05F9" w:rsidRDefault="00AE05F9" w:rsidP="00AA3FD8">
            <w:pPr>
              <w:pStyle w:val="TableParagraph"/>
              <w:ind w:left="0"/>
              <w:rPr>
                <w:rFonts w:ascii="Times New Roman"/>
                <w:sz w:val="20"/>
              </w:rPr>
            </w:pPr>
          </w:p>
        </w:tc>
        <w:tc>
          <w:tcPr>
            <w:tcW w:w="1984" w:type="dxa"/>
            <w:tcBorders>
              <w:bottom w:val="nil"/>
            </w:tcBorders>
          </w:tcPr>
          <w:p w14:paraId="5D837D1C" w14:textId="51893F5F" w:rsidR="00AA3FD8" w:rsidRPr="00AE18F1" w:rsidRDefault="00AA3FD8" w:rsidP="00AA3FD8">
            <w:pPr>
              <w:pStyle w:val="TableParagraph"/>
              <w:spacing w:line="355" w:lineRule="auto"/>
              <w:ind w:left="121" w:right="493"/>
              <w:rPr>
                <w:noProof/>
                <w:position w:val="-2"/>
              </w:rPr>
            </w:pPr>
            <w:r w:rsidRPr="00AE18F1">
              <w:rPr>
                <w:noProof/>
                <w:position w:val="-2"/>
              </w:rPr>
              <w:drawing>
                <wp:inline distT="0" distB="0" distL="0" distR="0" wp14:anchorId="19510C9C" wp14:editId="555D8221">
                  <wp:extent cx="140208" cy="140208"/>
                  <wp:effectExtent l="0" t="0" r="0" b="0"/>
                  <wp:docPr id="1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40208" cy="140208"/>
                          </a:xfrm>
                          <a:prstGeom prst="rect">
                            <a:avLst/>
                          </a:prstGeom>
                        </pic:spPr>
                      </pic:pic>
                    </a:graphicData>
                  </a:graphic>
                </wp:inline>
              </w:drawing>
            </w:r>
            <w:r w:rsidRPr="00AE18F1">
              <w:rPr>
                <w:rFonts w:ascii="Times New Roman"/>
                <w:spacing w:val="6"/>
              </w:rPr>
              <w:t xml:space="preserve"> </w:t>
            </w:r>
            <w:r w:rsidRPr="00AE18F1">
              <w:t>App.</w:t>
            </w:r>
            <w:r w:rsidRPr="00AE18F1">
              <w:rPr>
                <w:spacing w:val="-16"/>
              </w:rPr>
              <w:t xml:space="preserve"> </w:t>
            </w:r>
            <w:r w:rsidRPr="00AE18F1">
              <w:t xml:space="preserve">Form </w:t>
            </w:r>
            <w:r w:rsidRPr="00AE18F1">
              <w:rPr>
                <w:noProof/>
                <w:position w:val="-2"/>
              </w:rPr>
              <w:drawing>
                <wp:inline distT="0" distB="0" distL="0" distR="0" wp14:anchorId="7F56146F" wp14:editId="245AEE79">
                  <wp:extent cx="140208" cy="140208"/>
                  <wp:effectExtent l="0" t="0" r="0" b="0"/>
                  <wp:docPr id="1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40208" cy="140208"/>
                          </a:xfrm>
                          <a:prstGeom prst="rect">
                            <a:avLst/>
                          </a:prstGeom>
                        </pic:spPr>
                      </pic:pic>
                    </a:graphicData>
                  </a:graphic>
                </wp:inline>
              </w:drawing>
            </w:r>
            <w:r w:rsidRPr="00AE18F1">
              <w:rPr>
                <w:rFonts w:ascii="Times New Roman"/>
              </w:rPr>
              <w:t xml:space="preserve"> </w:t>
            </w:r>
            <w:r w:rsidRPr="00AE18F1">
              <w:t>Interview</w:t>
            </w:r>
          </w:p>
        </w:tc>
      </w:tr>
      <w:tr w:rsidR="00AA3FD8" w14:paraId="2902FE56" w14:textId="77777777" w:rsidTr="00AE05F9">
        <w:trPr>
          <w:trHeight w:val="1323"/>
        </w:trPr>
        <w:tc>
          <w:tcPr>
            <w:tcW w:w="1985" w:type="dxa"/>
            <w:tcBorders>
              <w:bottom w:val="nil"/>
            </w:tcBorders>
            <w:shd w:val="clear" w:color="auto" w:fill="99CCFF"/>
          </w:tcPr>
          <w:p w14:paraId="42FA6AF2" w14:textId="77777777" w:rsidR="00AA3FD8" w:rsidRDefault="00AA3FD8" w:rsidP="00AA3FD8">
            <w:pPr>
              <w:widowControl/>
              <w:adjustRightInd w:val="0"/>
              <w:rPr>
                <w:rFonts w:eastAsiaTheme="minorHAnsi"/>
                <w:b/>
                <w:bCs/>
                <w:lang w:val="en-GB"/>
              </w:rPr>
            </w:pPr>
            <w:r>
              <w:rPr>
                <w:rFonts w:eastAsiaTheme="minorHAnsi"/>
                <w:b/>
                <w:bCs/>
                <w:lang w:val="en-GB"/>
              </w:rPr>
              <w:t>Providing</w:t>
            </w:r>
          </w:p>
          <w:p w14:paraId="1BE597AA" w14:textId="77777777" w:rsidR="00AA3FD8" w:rsidRDefault="00AA3FD8" w:rsidP="00AA3FD8">
            <w:pPr>
              <w:widowControl/>
              <w:adjustRightInd w:val="0"/>
              <w:rPr>
                <w:rFonts w:eastAsiaTheme="minorHAnsi"/>
                <w:b/>
                <w:bCs/>
                <w:lang w:val="en-GB"/>
              </w:rPr>
            </w:pPr>
            <w:r>
              <w:rPr>
                <w:rFonts w:eastAsiaTheme="minorHAnsi"/>
                <w:b/>
                <w:bCs/>
                <w:lang w:val="en-GB"/>
              </w:rPr>
              <w:t>Excellent</w:t>
            </w:r>
          </w:p>
          <w:p w14:paraId="51F80EC0" w14:textId="77777777" w:rsidR="00AA3FD8" w:rsidRDefault="00AA3FD8" w:rsidP="00AA3FD8">
            <w:pPr>
              <w:widowControl/>
              <w:adjustRightInd w:val="0"/>
              <w:rPr>
                <w:rFonts w:eastAsiaTheme="minorHAnsi"/>
                <w:b/>
                <w:bCs/>
                <w:lang w:val="en-GB"/>
              </w:rPr>
            </w:pPr>
            <w:r>
              <w:rPr>
                <w:rFonts w:eastAsiaTheme="minorHAnsi"/>
                <w:b/>
                <w:bCs/>
                <w:lang w:val="en-GB"/>
              </w:rPr>
              <w:t>Customer</w:t>
            </w:r>
          </w:p>
          <w:p w14:paraId="345ACC38" w14:textId="77777777" w:rsidR="00AA3FD8" w:rsidRDefault="00AA3FD8" w:rsidP="00AA3FD8">
            <w:pPr>
              <w:widowControl/>
              <w:adjustRightInd w:val="0"/>
              <w:rPr>
                <w:rFonts w:ascii="Arial-BoldMT" w:eastAsiaTheme="minorHAnsi" w:hAnsi="Arial-BoldMT" w:cs="Arial-BoldMT"/>
                <w:b/>
                <w:bCs/>
                <w:lang w:val="en-GB"/>
              </w:rPr>
            </w:pPr>
            <w:r>
              <w:rPr>
                <w:rFonts w:eastAsiaTheme="minorHAnsi"/>
                <w:b/>
                <w:bCs/>
                <w:lang w:val="en-GB"/>
              </w:rPr>
              <w:t xml:space="preserve">Service </w:t>
            </w:r>
            <w:r>
              <w:rPr>
                <w:rFonts w:ascii="Arial-BoldMT" w:eastAsiaTheme="minorHAnsi" w:hAnsi="Arial-BoldMT" w:cs="Arial-BoldMT"/>
                <w:b/>
                <w:bCs/>
                <w:lang w:val="en-GB"/>
              </w:rPr>
              <w:t>–</w:t>
            </w:r>
          </w:p>
          <w:p w14:paraId="1A594C79" w14:textId="77777777" w:rsidR="00AA3FD8" w:rsidRDefault="00AA3FD8" w:rsidP="00AA3FD8">
            <w:pPr>
              <w:widowControl/>
              <w:adjustRightInd w:val="0"/>
              <w:rPr>
                <w:rFonts w:eastAsiaTheme="minorHAnsi"/>
                <w:b/>
                <w:bCs/>
                <w:lang w:val="en-GB"/>
              </w:rPr>
            </w:pPr>
            <w:r>
              <w:rPr>
                <w:rFonts w:eastAsiaTheme="minorHAnsi"/>
                <w:b/>
                <w:bCs/>
                <w:lang w:val="en-GB"/>
              </w:rPr>
              <w:t>Collaboration</w:t>
            </w:r>
          </w:p>
          <w:p w14:paraId="44A23DDB" w14:textId="73F50EEE" w:rsidR="00AA3FD8" w:rsidRDefault="00AA3FD8" w:rsidP="00BF026D">
            <w:pPr>
              <w:pStyle w:val="TableParagraph"/>
              <w:spacing w:before="121"/>
              <w:ind w:left="0"/>
              <w:rPr>
                <w:b/>
              </w:rPr>
            </w:pPr>
            <w:r>
              <w:rPr>
                <w:rFonts w:eastAsiaTheme="minorHAnsi"/>
                <w:b/>
                <w:bCs/>
                <w:lang w:val="en-GB"/>
              </w:rPr>
              <w:t>(level 2)</w:t>
            </w:r>
          </w:p>
        </w:tc>
        <w:tc>
          <w:tcPr>
            <w:tcW w:w="3440" w:type="dxa"/>
            <w:tcBorders>
              <w:bottom w:val="nil"/>
            </w:tcBorders>
          </w:tcPr>
          <w:p w14:paraId="2205FF6B" w14:textId="2166694A" w:rsidR="00AA3FD8" w:rsidRDefault="00AA3FD8" w:rsidP="00AA3FD8">
            <w:pPr>
              <w:pStyle w:val="ListParagraph"/>
              <w:widowControl/>
              <w:numPr>
                <w:ilvl w:val="0"/>
                <w:numId w:val="12"/>
              </w:numPr>
              <w:adjustRightInd w:val="0"/>
              <w:ind w:left="420"/>
              <w:rPr>
                <w:rFonts w:eastAsiaTheme="minorHAnsi"/>
                <w:lang w:val="en-GB"/>
              </w:rPr>
            </w:pPr>
            <w:r w:rsidRPr="00BF026D">
              <w:rPr>
                <w:rFonts w:eastAsiaTheme="minorHAnsi"/>
                <w:lang w:val="en-GB"/>
              </w:rPr>
              <w:t>Encourage people to share</w:t>
            </w:r>
            <w:r>
              <w:rPr>
                <w:rFonts w:eastAsiaTheme="minorHAnsi"/>
                <w:lang w:val="en-GB"/>
              </w:rPr>
              <w:t xml:space="preserve"> </w:t>
            </w:r>
            <w:r w:rsidRPr="00BF026D">
              <w:rPr>
                <w:rFonts w:eastAsiaTheme="minorHAnsi"/>
                <w:lang w:val="en-GB"/>
              </w:rPr>
              <w:t>information so they can</w:t>
            </w:r>
            <w:r>
              <w:rPr>
                <w:rFonts w:eastAsiaTheme="minorHAnsi"/>
                <w:lang w:val="en-GB"/>
              </w:rPr>
              <w:t xml:space="preserve"> </w:t>
            </w:r>
            <w:r w:rsidRPr="00BF026D">
              <w:rPr>
                <w:rFonts w:eastAsiaTheme="minorHAnsi"/>
                <w:lang w:val="en-GB"/>
              </w:rPr>
              <w:t>achieve the right outcome.</w:t>
            </w:r>
          </w:p>
          <w:p w14:paraId="20AF255F" w14:textId="77777777" w:rsidR="00AA3FD8" w:rsidRDefault="00AA3FD8" w:rsidP="00BF026D">
            <w:pPr>
              <w:pStyle w:val="ListParagraph"/>
              <w:widowControl/>
              <w:adjustRightInd w:val="0"/>
              <w:ind w:left="420"/>
              <w:rPr>
                <w:rFonts w:eastAsiaTheme="minorHAnsi"/>
                <w:lang w:val="en-GB"/>
              </w:rPr>
            </w:pPr>
          </w:p>
          <w:p w14:paraId="05EE2F0D" w14:textId="77777777" w:rsidR="00AA3FD8" w:rsidRDefault="00AA3FD8" w:rsidP="00AA3FD8">
            <w:pPr>
              <w:pStyle w:val="ListParagraph"/>
              <w:widowControl/>
              <w:numPr>
                <w:ilvl w:val="0"/>
                <w:numId w:val="12"/>
              </w:numPr>
              <w:adjustRightInd w:val="0"/>
              <w:ind w:left="420"/>
              <w:rPr>
                <w:rFonts w:eastAsiaTheme="minorHAnsi"/>
                <w:lang w:val="en-GB"/>
              </w:rPr>
            </w:pPr>
            <w:r w:rsidRPr="00BF026D">
              <w:rPr>
                <w:rFonts w:eastAsiaTheme="minorHAnsi"/>
                <w:lang w:val="en-GB"/>
              </w:rPr>
              <w:t>Ask for help from colleagues</w:t>
            </w:r>
            <w:r>
              <w:rPr>
                <w:rFonts w:eastAsiaTheme="minorHAnsi"/>
                <w:lang w:val="en-GB"/>
              </w:rPr>
              <w:t xml:space="preserve"> </w:t>
            </w:r>
            <w:r w:rsidRPr="00BF026D">
              <w:rPr>
                <w:rFonts w:eastAsiaTheme="minorHAnsi"/>
                <w:lang w:val="en-GB"/>
              </w:rPr>
              <w:t>or experts outside of the</w:t>
            </w:r>
            <w:r>
              <w:rPr>
                <w:rFonts w:eastAsiaTheme="minorHAnsi"/>
                <w:lang w:val="en-GB"/>
              </w:rPr>
              <w:t xml:space="preserve"> </w:t>
            </w:r>
            <w:r w:rsidRPr="00BF026D">
              <w:rPr>
                <w:rFonts w:eastAsiaTheme="minorHAnsi"/>
                <w:lang w:val="en-GB"/>
              </w:rPr>
              <w:t>Council.</w:t>
            </w:r>
          </w:p>
          <w:p w14:paraId="1D8FC33E" w14:textId="77777777" w:rsidR="00AA3FD8" w:rsidRPr="00BF026D" w:rsidRDefault="00AA3FD8" w:rsidP="00BF026D">
            <w:pPr>
              <w:pStyle w:val="ListParagraph"/>
              <w:rPr>
                <w:rFonts w:eastAsiaTheme="minorHAnsi"/>
                <w:lang w:val="en-GB"/>
              </w:rPr>
            </w:pPr>
          </w:p>
          <w:p w14:paraId="6157A0C8" w14:textId="37BEA3D0" w:rsidR="00AA3FD8" w:rsidRDefault="00AA3FD8" w:rsidP="00AA3FD8">
            <w:pPr>
              <w:pStyle w:val="ListParagraph"/>
              <w:widowControl/>
              <w:numPr>
                <w:ilvl w:val="0"/>
                <w:numId w:val="12"/>
              </w:numPr>
              <w:adjustRightInd w:val="0"/>
              <w:ind w:left="420"/>
              <w:rPr>
                <w:rFonts w:eastAsiaTheme="minorHAnsi"/>
                <w:lang w:val="en-GB"/>
              </w:rPr>
            </w:pPr>
            <w:r w:rsidRPr="00BF026D">
              <w:rPr>
                <w:rFonts w:eastAsiaTheme="minorHAnsi"/>
                <w:lang w:val="en-GB"/>
              </w:rPr>
              <w:t xml:space="preserve">Try to improve your </w:t>
            </w:r>
            <w:r w:rsidR="00BF026D" w:rsidRPr="00BF026D">
              <w:rPr>
                <w:rFonts w:eastAsiaTheme="minorHAnsi"/>
                <w:lang w:val="en-GB"/>
              </w:rPr>
              <w:t>team’s</w:t>
            </w:r>
            <w:r>
              <w:rPr>
                <w:rFonts w:eastAsiaTheme="minorHAnsi"/>
                <w:lang w:val="en-GB"/>
              </w:rPr>
              <w:t xml:space="preserve"> </w:t>
            </w:r>
            <w:r w:rsidRPr="00BF026D">
              <w:rPr>
                <w:rFonts w:eastAsiaTheme="minorHAnsi"/>
                <w:lang w:val="en-GB"/>
              </w:rPr>
              <w:t>performance as well as</w:t>
            </w:r>
            <w:r>
              <w:rPr>
                <w:rFonts w:eastAsiaTheme="minorHAnsi"/>
                <w:lang w:val="en-GB"/>
              </w:rPr>
              <w:t xml:space="preserve"> </w:t>
            </w:r>
            <w:r w:rsidRPr="00BF026D">
              <w:rPr>
                <w:rFonts w:eastAsiaTheme="minorHAnsi"/>
                <w:lang w:val="en-GB"/>
              </w:rPr>
              <w:t>meeting personal goals.</w:t>
            </w:r>
          </w:p>
          <w:p w14:paraId="79BFF890" w14:textId="77777777" w:rsidR="00AA3FD8" w:rsidRPr="00BF026D" w:rsidRDefault="00AA3FD8" w:rsidP="00BF026D">
            <w:pPr>
              <w:pStyle w:val="ListParagraph"/>
              <w:rPr>
                <w:rFonts w:eastAsiaTheme="minorHAnsi"/>
                <w:lang w:val="en-GB"/>
              </w:rPr>
            </w:pPr>
          </w:p>
          <w:p w14:paraId="1F2BD20A" w14:textId="44E20CB4" w:rsidR="00AA3FD8" w:rsidRPr="00BF026D" w:rsidRDefault="00AA3FD8" w:rsidP="00BF026D">
            <w:pPr>
              <w:pStyle w:val="ListParagraph"/>
              <w:widowControl/>
              <w:numPr>
                <w:ilvl w:val="0"/>
                <w:numId w:val="12"/>
              </w:numPr>
              <w:adjustRightInd w:val="0"/>
              <w:ind w:left="420"/>
              <w:rPr>
                <w:rFonts w:eastAsiaTheme="minorHAnsi"/>
                <w:lang w:val="en-GB"/>
              </w:rPr>
            </w:pPr>
            <w:r w:rsidRPr="00BF026D">
              <w:rPr>
                <w:rFonts w:eastAsiaTheme="minorHAnsi"/>
                <w:lang w:val="en-GB"/>
              </w:rPr>
              <w:t>Build strong relationships</w:t>
            </w:r>
            <w:r>
              <w:rPr>
                <w:rFonts w:eastAsiaTheme="minorHAnsi"/>
                <w:lang w:val="en-GB"/>
              </w:rPr>
              <w:t xml:space="preserve"> </w:t>
            </w:r>
            <w:r w:rsidRPr="00BF026D">
              <w:rPr>
                <w:rFonts w:eastAsiaTheme="minorHAnsi"/>
                <w:lang w:val="en-GB"/>
              </w:rPr>
              <w:t>with colleagues and</w:t>
            </w:r>
            <w:r>
              <w:rPr>
                <w:rFonts w:eastAsiaTheme="minorHAnsi"/>
                <w:lang w:val="en-GB"/>
              </w:rPr>
              <w:t xml:space="preserve"> </w:t>
            </w:r>
            <w:r w:rsidRPr="00BF026D">
              <w:rPr>
                <w:rFonts w:eastAsiaTheme="minorHAnsi"/>
                <w:lang w:val="en-GB"/>
              </w:rPr>
              <w:t>customers, beyond just</w:t>
            </w:r>
            <w:r>
              <w:rPr>
                <w:rFonts w:eastAsiaTheme="minorHAnsi"/>
                <w:lang w:val="en-GB"/>
              </w:rPr>
              <w:t xml:space="preserve"> </w:t>
            </w:r>
            <w:r w:rsidRPr="00BF026D">
              <w:rPr>
                <w:rFonts w:eastAsiaTheme="minorHAnsi"/>
                <w:lang w:val="en-GB"/>
              </w:rPr>
              <w:t>working together on shared</w:t>
            </w:r>
            <w:r>
              <w:rPr>
                <w:rFonts w:eastAsiaTheme="minorHAnsi"/>
                <w:lang w:val="en-GB"/>
              </w:rPr>
              <w:t xml:space="preserve"> tasks.</w:t>
            </w:r>
          </w:p>
        </w:tc>
        <w:tc>
          <w:tcPr>
            <w:tcW w:w="2797" w:type="dxa"/>
            <w:vMerge w:val="restart"/>
            <w:tcBorders>
              <w:top w:val="single" w:sz="4" w:space="0" w:color="auto"/>
            </w:tcBorders>
          </w:tcPr>
          <w:p w14:paraId="6F2592C3" w14:textId="77777777" w:rsidR="00AA3FD8" w:rsidRDefault="00AA3FD8" w:rsidP="00AA3FD8">
            <w:pPr>
              <w:pStyle w:val="TableParagraph"/>
              <w:ind w:left="0"/>
              <w:rPr>
                <w:rFonts w:ascii="Times New Roman"/>
                <w:sz w:val="20"/>
              </w:rPr>
            </w:pPr>
          </w:p>
        </w:tc>
        <w:tc>
          <w:tcPr>
            <w:tcW w:w="1984" w:type="dxa"/>
            <w:tcBorders>
              <w:bottom w:val="nil"/>
            </w:tcBorders>
          </w:tcPr>
          <w:p w14:paraId="0F7C2779" w14:textId="46FF9794" w:rsidR="00AA3FD8" w:rsidRPr="00AE18F1" w:rsidRDefault="00AA3FD8" w:rsidP="00AA3FD8">
            <w:pPr>
              <w:pStyle w:val="TableParagraph"/>
              <w:spacing w:line="355" w:lineRule="auto"/>
              <w:ind w:left="121" w:right="493"/>
            </w:pPr>
            <w:r w:rsidRPr="00AE18F1">
              <w:rPr>
                <w:noProof/>
                <w:position w:val="-2"/>
              </w:rPr>
              <w:drawing>
                <wp:inline distT="0" distB="0" distL="0" distR="0" wp14:anchorId="3FB97E8F" wp14:editId="4A3918BA">
                  <wp:extent cx="140208" cy="140208"/>
                  <wp:effectExtent l="0" t="0" r="0" b="0"/>
                  <wp:docPr id="18"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40208" cy="140208"/>
                          </a:xfrm>
                          <a:prstGeom prst="rect">
                            <a:avLst/>
                          </a:prstGeom>
                        </pic:spPr>
                      </pic:pic>
                    </a:graphicData>
                  </a:graphic>
                </wp:inline>
              </w:drawing>
            </w:r>
            <w:r w:rsidRPr="00AE18F1">
              <w:rPr>
                <w:rFonts w:ascii="Times New Roman"/>
                <w:spacing w:val="6"/>
              </w:rPr>
              <w:t xml:space="preserve"> </w:t>
            </w:r>
            <w:r w:rsidRPr="00AE18F1">
              <w:t>App.</w:t>
            </w:r>
            <w:r w:rsidRPr="00AE18F1">
              <w:rPr>
                <w:spacing w:val="-16"/>
              </w:rPr>
              <w:t xml:space="preserve"> </w:t>
            </w:r>
            <w:r w:rsidRPr="00AE18F1">
              <w:t xml:space="preserve">Form </w:t>
            </w:r>
            <w:r w:rsidRPr="00AE18F1">
              <w:rPr>
                <w:noProof/>
                <w:position w:val="-2"/>
              </w:rPr>
              <w:drawing>
                <wp:inline distT="0" distB="0" distL="0" distR="0" wp14:anchorId="0B767D2D" wp14:editId="5BACE683">
                  <wp:extent cx="140208" cy="140208"/>
                  <wp:effectExtent l="0" t="0" r="0" b="0"/>
                  <wp:docPr id="19"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40208" cy="140208"/>
                          </a:xfrm>
                          <a:prstGeom prst="rect">
                            <a:avLst/>
                          </a:prstGeom>
                        </pic:spPr>
                      </pic:pic>
                    </a:graphicData>
                  </a:graphic>
                </wp:inline>
              </w:drawing>
            </w:r>
            <w:r w:rsidRPr="00AE18F1">
              <w:rPr>
                <w:rFonts w:ascii="Times New Roman"/>
              </w:rPr>
              <w:t xml:space="preserve"> </w:t>
            </w:r>
            <w:r w:rsidRPr="00AE18F1">
              <w:t>Interview</w:t>
            </w:r>
            <w:r w:rsidRPr="00AE18F1" w:rsidDel="00AA3FD8">
              <w:rPr>
                <w:noProof/>
                <w:position w:val="-2"/>
              </w:rPr>
              <w:t xml:space="preserve"> </w:t>
            </w:r>
          </w:p>
        </w:tc>
      </w:tr>
      <w:tr w:rsidR="00AA3FD8" w14:paraId="06FDF848" w14:textId="77777777" w:rsidTr="00BF026D">
        <w:trPr>
          <w:trHeight w:val="128"/>
        </w:trPr>
        <w:tc>
          <w:tcPr>
            <w:tcW w:w="1985" w:type="dxa"/>
            <w:tcBorders>
              <w:top w:val="nil"/>
            </w:tcBorders>
            <w:shd w:val="clear" w:color="auto" w:fill="99CCFF"/>
          </w:tcPr>
          <w:p w14:paraId="72E3F79D" w14:textId="77777777" w:rsidR="00AA3FD8" w:rsidRDefault="00AA3FD8" w:rsidP="00AA3FD8">
            <w:pPr>
              <w:pStyle w:val="TableParagraph"/>
              <w:ind w:left="0"/>
              <w:rPr>
                <w:rFonts w:ascii="Times New Roman"/>
                <w:sz w:val="20"/>
              </w:rPr>
            </w:pPr>
          </w:p>
        </w:tc>
        <w:tc>
          <w:tcPr>
            <w:tcW w:w="3440" w:type="dxa"/>
            <w:tcBorders>
              <w:top w:val="nil"/>
            </w:tcBorders>
          </w:tcPr>
          <w:p w14:paraId="2E9F4217" w14:textId="57E50153" w:rsidR="00AA3FD8" w:rsidRDefault="00AA3FD8" w:rsidP="00AA3FD8">
            <w:pPr>
              <w:pStyle w:val="TableParagraph"/>
              <w:spacing w:before="51"/>
              <w:ind w:left="0"/>
            </w:pPr>
          </w:p>
        </w:tc>
        <w:tc>
          <w:tcPr>
            <w:tcW w:w="2797" w:type="dxa"/>
            <w:vMerge/>
            <w:tcBorders>
              <w:top w:val="single" w:sz="4" w:space="0" w:color="000000"/>
            </w:tcBorders>
          </w:tcPr>
          <w:p w14:paraId="2EB7302B" w14:textId="77777777" w:rsidR="00AA3FD8" w:rsidRDefault="00AA3FD8" w:rsidP="00AA3FD8">
            <w:pPr>
              <w:rPr>
                <w:sz w:val="2"/>
                <w:szCs w:val="2"/>
              </w:rPr>
            </w:pPr>
          </w:p>
        </w:tc>
        <w:tc>
          <w:tcPr>
            <w:tcW w:w="1984" w:type="dxa"/>
            <w:tcBorders>
              <w:top w:val="nil"/>
            </w:tcBorders>
          </w:tcPr>
          <w:p w14:paraId="44BFA3DC" w14:textId="77777777" w:rsidR="00AA3FD8" w:rsidRDefault="00AA3FD8" w:rsidP="00AA3FD8">
            <w:pPr>
              <w:pStyle w:val="TableParagraph"/>
              <w:ind w:left="0"/>
              <w:rPr>
                <w:rFonts w:ascii="Times New Roman"/>
                <w:sz w:val="20"/>
              </w:rPr>
            </w:pPr>
          </w:p>
        </w:tc>
      </w:tr>
    </w:tbl>
    <w:p w14:paraId="6774A3D0" w14:textId="77777777" w:rsidR="00473780" w:rsidRDefault="00473780"/>
    <w:sectPr w:rsidR="00473780">
      <w:headerReference w:type="even" r:id="rId11"/>
      <w:headerReference w:type="default" r:id="rId12"/>
      <w:footerReference w:type="even" r:id="rId13"/>
      <w:footerReference w:type="default" r:id="rId14"/>
      <w:headerReference w:type="first" r:id="rId15"/>
      <w:footerReference w:type="first" r:id="rId16"/>
      <w:type w:val="continuous"/>
      <w:pgSz w:w="11910" w:h="16840"/>
      <w:pgMar w:top="980" w:right="740" w:bottom="1200" w:left="680" w:header="716"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CD9BC" w14:textId="77777777" w:rsidR="00FB27C8" w:rsidRDefault="00FB27C8">
      <w:r>
        <w:separator/>
      </w:r>
    </w:p>
  </w:endnote>
  <w:endnote w:type="continuationSeparator" w:id="0">
    <w:p w14:paraId="769D260D" w14:textId="77777777" w:rsidR="00FB27C8" w:rsidRDefault="00FB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3903" w14:textId="5FF10E32" w:rsidR="009412F7" w:rsidRDefault="00CC39AE" w:rsidP="00CC39AE">
    <w:pPr>
      <w:pStyle w:val="Footer"/>
      <w:jc w:val="center"/>
    </w:pPr>
    <w:fldSimple w:instr=" DOCPROPERTY bjFooterEvenPageDocProperty \* MERGEFORMAT " w:fldLock="1">
      <w:r w:rsidRPr="00CC39AE">
        <w:rPr>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E8F9" w14:textId="0022CAF9" w:rsidR="00617C0D" w:rsidRDefault="00CC39AE" w:rsidP="00CC39AE">
    <w:pPr>
      <w:pStyle w:val="BodyText"/>
      <w:spacing w:line="14" w:lineRule="auto"/>
      <w:jc w:val="center"/>
      <w:rPr>
        <w:b w:val="0"/>
        <w:sz w:val="20"/>
      </w:rPr>
    </w:pPr>
    <w:r>
      <w:rPr>
        <w:b w:val="0"/>
        <w:sz w:val="20"/>
      </w:rPr>
      <w:fldChar w:fldCharType="begin" w:fldLock="1"/>
    </w:r>
    <w:r>
      <w:rPr>
        <w:b w:val="0"/>
        <w:sz w:val="20"/>
      </w:rPr>
      <w:instrText xml:space="preserve"> DOCPROPERTY bjFooterBothDocProperty \* MERGEFORMAT </w:instrText>
    </w:r>
    <w:r>
      <w:rPr>
        <w:b w:val="0"/>
        <w:sz w:val="20"/>
      </w:rPr>
      <w:fldChar w:fldCharType="separate"/>
    </w:r>
    <w:r w:rsidRPr="00CC39AE">
      <w:rPr>
        <w:color w:val="000000"/>
        <w:sz w:val="24"/>
      </w:rPr>
      <w:t>OFFICIAL</w:t>
    </w:r>
    <w:r>
      <w:rPr>
        <w:b w:val="0"/>
        <w:sz w:val="20"/>
      </w:rPr>
      <w:fldChar w:fldCharType="end"/>
    </w:r>
    <w:r w:rsidR="00583DB8">
      <w:rPr>
        <w:noProof/>
      </w:rPr>
      <mc:AlternateContent>
        <mc:Choice Requires="wps">
          <w:drawing>
            <wp:anchor distT="0" distB="0" distL="0" distR="0" simplePos="0" relativeHeight="487431168" behindDoc="1" locked="0" layoutInCell="1" allowOverlap="1" wp14:anchorId="5CD80E98" wp14:editId="67B4CF42">
              <wp:simplePos x="0" y="0"/>
              <wp:positionH relativeFrom="page">
                <wp:posOffset>3416934</wp:posOffset>
              </wp:positionH>
              <wp:positionV relativeFrom="page">
                <wp:posOffset>9915356</wp:posOffset>
              </wp:positionV>
              <wp:extent cx="72834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196215"/>
                      </a:xfrm>
                      <a:prstGeom prst="rect">
                        <a:avLst/>
                      </a:prstGeom>
                    </wps:spPr>
                    <wps:txbx>
                      <w:txbxContent>
                        <w:p w14:paraId="438800CC" w14:textId="77777777" w:rsidR="00617C0D" w:rsidRDefault="00583DB8">
                          <w:pPr>
                            <w:spacing w:before="12"/>
                            <w:ind w:left="20"/>
                            <w:rPr>
                              <w:b/>
                              <w:sz w:val="24"/>
                            </w:rPr>
                          </w:pPr>
                          <w:r>
                            <w:rPr>
                              <w:b/>
                              <w:spacing w:val="-2"/>
                              <w:sz w:val="24"/>
                            </w:rPr>
                            <w:t>OFFICIAL</w:t>
                          </w:r>
                        </w:p>
                      </w:txbxContent>
                    </wps:txbx>
                    <wps:bodyPr wrap="square" lIns="0" tIns="0" rIns="0" bIns="0" rtlCol="0">
                      <a:noAutofit/>
                    </wps:bodyPr>
                  </wps:wsp>
                </a:graphicData>
              </a:graphic>
            </wp:anchor>
          </w:drawing>
        </mc:Choice>
        <mc:Fallback>
          <w:pict>
            <v:shapetype w14:anchorId="5CD80E98" id="_x0000_t202" coordsize="21600,21600" o:spt="202" path="m,l,21600r21600,l21600,xe">
              <v:stroke joinstyle="miter"/>
              <v:path gradientshapeok="t" o:connecttype="rect"/>
            </v:shapetype>
            <v:shape id="Textbox 2" o:spid="_x0000_s1027" type="#_x0000_t202" style="position:absolute;left:0;text-align:left;margin-left:269.05pt;margin-top:780.75pt;width:57.35pt;height:15.45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" filled="f" stroked="f">
              <v:textbox inset="0,0,0,0">
                <w:txbxContent>
                  <w:p w14:paraId="438800CC" w14:textId="77777777" w:rsidR="00617C0D" w:rsidRDefault="00583DB8">
                    <w:pPr>
                      <w:spacing w:before="12"/>
                      <w:ind w:left="20"/>
                      <w:rPr>
                        <w:b/>
                        <w:sz w:val="24"/>
                      </w:rPr>
                    </w:pPr>
                    <w:r>
                      <w:rPr>
                        <w:b/>
                        <w:spacing w:val="-2"/>
                        <w:sz w:val="24"/>
                      </w:rPr>
                      <w:t>OFFICIAL</w:t>
                    </w:r>
                  </w:p>
                </w:txbxContent>
              </v:textbox>
              <w10:wrap anchorx="page" anchory="page"/>
            </v:shape>
          </w:pict>
        </mc:Fallback>
      </mc:AlternateContent>
    </w:r>
    <w:r w:rsidR="00583DB8">
      <w:rPr>
        <w:noProof/>
      </w:rPr>
      <mc:AlternateContent>
        <mc:Choice Requires="wps">
          <w:drawing>
            <wp:anchor distT="0" distB="0" distL="0" distR="0" simplePos="0" relativeHeight="487431680" behindDoc="1" locked="0" layoutInCell="1" allowOverlap="1" wp14:anchorId="1E80025A" wp14:editId="2FE6F556">
              <wp:simplePos x="0" y="0"/>
              <wp:positionH relativeFrom="page">
                <wp:posOffset>1129080</wp:posOffset>
              </wp:positionH>
              <wp:positionV relativeFrom="page">
                <wp:posOffset>10088161</wp:posOffset>
              </wp:positionV>
              <wp:extent cx="66738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385" cy="167005"/>
                      </a:xfrm>
                      <a:prstGeom prst="rect">
                        <a:avLst/>
                      </a:prstGeom>
                    </wps:spPr>
                    <wps:txbx>
                      <w:txbxContent>
                        <w:p w14:paraId="5C477C6D" w14:textId="0731C71D" w:rsidR="00617C0D" w:rsidRDefault="00583DB8">
                          <w:pPr>
                            <w:spacing w:before="12"/>
                            <w:ind w:left="20"/>
                            <w:rPr>
                              <w:sz w:val="20"/>
                            </w:rPr>
                          </w:pPr>
                          <w:r>
                            <w:rPr>
                              <w:sz w:val="20"/>
                            </w:rPr>
                            <w:t>Version</w:t>
                          </w:r>
                          <w:r>
                            <w:rPr>
                              <w:spacing w:val="-9"/>
                              <w:sz w:val="20"/>
                            </w:rPr>
                            <w:t xml:space="preserve"> </w:t>
                          </w:r>
                          <w:r>
                            <w:rPr>
                              <w:spacing w:val="-5"/>
                              <w:sz w:val="20"/>
                            </w:rPr>
                            <w:t>1.</w:t>
                          </w:r>
                          <w:r w:rsidR="00051F9F">
                            <w:rPr>
                              <w:spacing w:val="-5"/>
                              <w:sz w:val="20"/>
                            </w:rPr>
                            <w:t>1</w:t>
                          </w:r>
                        </w:p>
                      </w:txbxContent>
                    </wps:txbx>
                    <wps:bodyPr wrap="square" lIns="0" tIns="0" rIns="0" bIns="0" rtlCol="0">
                      <a:noAutofit/>
                    </wps:bodyPr>
                  </wps:wsp>
                </a:graphicData>
              </a:graphic>
            </wp:anchor>
          </w:drawing>
        </mc:Choice>
        <mc:Fallback>
          <w:pict>
            <v:shape w14:anchorId="1E80025A" id="Textbox 3" o:spid="_x0000_s1028" type="#_x0000_t202" style="position:absolute;left:0;text-align:left;margin-left:88.9pt;margin-top:794.35pt;width:52.55pt;height:13.15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" filled="f" stroked="f">
              <v:textbox inset="0,0,0,0">
                <w:txbxContent>
                  <w:p w14:paraId="5C477C6D" w14:textId="0731C71D" w:rsidR="00617C0D" w:rsidRDefault="00583DB8">
                    <w:pPr>
                      <w:spacing w:before="12"/>
                      <w:ind w:left="20"/>
                      <w:rPr>
                        <w:sz w:val="20"/>
                      </w:rPr>
                    </w:pPr>
                    <w:r>
                      <w:rPr>
                        <w:sz w:val="20"/>
                      </w:rPr>
                      <w:t>Version</w:t>
                    </w:r>
                    <w:r>
                      <w:rPr>
                        <w:spacing w:val="-9"/>
                        <w:sz w:val="20"/>
                      </w:rPr>
                      <w:t xml:space="preserve"> </w:t>
                    </w:r>
                    <w:r>
                      <w:rPr>
                        <w:spacing w:val="-5"/>
                        <w:sz w:val="20"/>
                      </w:rPr>
                      <w:t>1.</w:t>
                    </w:r>
                    <w:r w:rsidR="00051F9F">
                      <w:rPr>
                        <w:spacing w:val="-5"/>
                        <w:sz w:val="20"/>
                      </w:rPr>
                      <w:t>1</w:t>
                    </w:r>
                  </w:p>
                </w:txbxContent>
              </v:textbox>
              <w10:wrap anchorx="page" anchory="page"/>
            </v:shape>
          </w:pict>
        </mc:Fallback>
      </mc:AlternateContent>
    </w:r>
    <w:r w:rsidR="00583DB8">
      <w:rPr>
        <w:noProof/>
      </w:rPr>
      <mc:AlternateContent>
        <mc:Choice Requires="wps">
          <w:drawing>
            <wp:anchor distT="0" distB="0" distL="0" distR="0" simplePos="0" relativeHeight="487432192" behindDoc="1" locked="0" layoutInCell="1" allowOverlap="1" wp14:anchorId="4A5EB863" wp14:editId="2ED48722">
              <wp:simplePos x="0" y="0"/>
              <wp:positionH relativeFrom="page">
                <wp:posOffset>5648280</wp:posOffset>
              </wp:positionH>
              <wp:positionV relativeFrom="page">
                <wp:posOffset>10088161</wp:posOffset>
              </wp:positionV>
              <wp:extent cx="74231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67005"/>
                      </a:xfrm>
                      <a:prstGeom prst="rect">
                        <a:avLst/>
                      </a:prstGeom>
                    </wps:spPr>
                    <wps:txbx>
                      <w:txbxContent>
                        <w:p w14:paraId="0C071F34" w14:textId="713655A5" w:rsidR="00617C0D" w:rsidRDefault="00051F9F">
                          <w:pPr>
                            <w:spacing w:before="12"/>
                            <w:ind w:left="20"/>
                            <w:rPr>
                              <w:sz w:val="20"/>
                            </w:rPr>
                          </w:pPr>
                          <w:r>
                            <w:rPr>
                              <w:sz w:val="20"/>
                            </w:rPr>
                            <w:t>July</w:t>
                          </w:r>
                          <w:r w:rsidR="00583DB8">
                            <w:rPr>
                              <w:spacing w:val="-1"/>
                              <w:sz w:val="20"/>
                            </w:rPr>
                            <w:t xml:space="preserve"> </w:t>
                          </w:r>
                          <w:r w:rsidR="00583DB8">
                            <w:rPr>
                              <w:spacing w:val="-4"/>
                              <w:sz w:val="20"/>
                            </w:rPr>
                            <w:t>202</w:t>
                          </w:r>
                          <w:r w:rsidR="00E126A6">
                            <w:rPr>
                              <w:spacing w:val="-4"/>
                              <w:sz w:val="20"/>
                            </w:rPr>
                            <w:t>4</w:t>
                          </w:r>
                        </w:p>
                      </w:txbxContent>
                    </wps:txbx>
                    <wps:bodyPr wrap="square" lIns="0" tIns="0" rIns="0" bIns="0" rtlCol="0">
                      <a:noAutofit/>
                    </wps:bodyPr>
                  </wps:wsp>
                </a:graphicData>
              </a:graphic>
            </wp:anchor>
          </w:drawing>
        </mc:Choice>
        <mc:Fallback>
          <w:pict>
            <v:shape w14:anchorId="4A5EB863" id="Textbox 4" o:spid="_x0000_s1029" type="#_x0000_t202" style="position:absolute;left:0;text-align:left;margin-left:444.75pt;margin-top:794.35pt;width:58.45pt;height:13.15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" filled="f" stroked="f">
              <v:textbox inset="0,0,0,0">
                <w:txbxContent>
                  <w:p w14:paraId="0C071F34" w14:textId="713655A5" w:rsidR="00617C0D" w:rsidRDefault="00051F9F">
                    <w:pPr>
                      <w:spacing w:before="12"/>
                      <w:ind w:left="20"/>
                      <w:rPr>
                        <w:sz w:val="20"/>
                      </w:rPr>
                    </w:pPr>
                    <w:r>
                      <w:rPr>
                        <w:sz w:val="20"/>
                      </w:rPr>
                      <w:t>July</w:t>
                    </w:r>
                    <w:r w:rsidR="00583DB8">
                      <w:rPr>
                        <w:spacing w:val="-1"/>
                        <w:sz w:val="20"/>
                      </w:rPr>
                      <w:t xml:space="preserve"> </w:t>
                    </w:r>
                    <w:r w:rsidR="00583DB8">
                      <w:rPr>
                        <w:spacing w:val="-4"/>
                        <w:sz w:val="20"/>
                      </w:rPr>
                      <w:t>202</w:t>
                    </w:r>
                    <w:r w:rsidR="00E126A6">
                      <w:rPr>
                        <w:spacing w:val="-4"/>
                        <w:sz w:val="20"/>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AC76" w14:textId="77777777" w:rsidR="00CC39AE" w:rsidRDefault="00CC3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1B8A5" w14:textId="77777777" w:rsidR="00FB27C8" w:rsidRDefault="00FB27C8">
      <w:r>
        <w:separator/>
      </w:r>
    </w:p>
  </w:footnote>
  <w:footnote w:type="continuationSeparator" w:id="0">
    <w:p w14:paraId="299F917A" w14:textId="77777777" w:rsidR="00FB27C8" w:rsidRDefault="00FB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1D47" w14:textId="597459E3" w:rsidR="009412F7" w:rsidRDefault="00CC39AE" w:rsidP="00CC39AE">
    <w:pPr>
      <w:pStyle w:val="Header"/>
      <w:jc w:val="center"/>
    </w:pPr>
    <w:fldSimple w:instr=" DOCPROPERTY bjHeaderEvenPageDocProperty \* MERGEFORMAT " w:fldLock="1">
      <w:r w:rsidRPr="00CC39AE">
        <w:rPr>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CD5D" w14:textId="38166EB8" w:rsidR="00617C0D" w:rsidRDefault="00CC39AE" w:rsidP="00CC39AE">
    <w:pPr>
      <w:pStyle w:val="BodyText"/>
      <w:spacing w:line="14" w:lineRule="auto"/>
      <w:jc w:val="center"/>
      <w:rPr>
        <w:b w:val="0"/>
        <w:sz w:val="20"/>
      </w:rPr>
    </w:pPr>
    <w:r>
      <w:rPr>
        <w:b w:val="0"/>
        <w:sz w:val="20"/>
      </w:rPr>
      <w:fldChar w:fldCharType="begin" w:fldLock="1"/>
    </w:r>
    <w:r>
      <w:rPr>
        <w:b w:val="0"/>
        <w:sz w:val="20"/>
      </w:rPr>
      <w:instrText xml:space="preserve"> DOCPROPERTY bjHeaderBothDocProperty \* MERGEFORMAT </w:instrText>
    </w:r>
    <w:r>
      <w:rPr>
        <w:b w:val="0"/>
        <w:sz w:val="20"/>
      </w:rPr>
      <w:fldChar w:fldCharType="separate"/>
    </w:r>
    <w:r w:rsidRPr="00CC39AE">
      <w:rPr>
        <w:color w:val="000000"/>
        <w:sz w:val="24"/>
      </w:rPr>
      <w:t>OFFICIAL</w:t>
    </w:r>
    <w:r>
      <w:rPr>
        <w:b w:val="0"/>
        <w:sz w:val="20"/>
      </w:rPr>
      <w:fldChar w:fldCharType="end"/>
    </w:r>
    <w:r w:rsidR="00583DB8">
      <w:rPr>
        <w:noProof/>
      </w:rPr>
      <mc:AlternateContent>
        <mc:Choice Requires="wps">
          <w:drawing>
            <wp:anchor distT="0" distB="0" distL="0" distR="0" simplePos="0" relativeHeight="487430656" behindDoc="1" locked="0" layoutInCell="1" allowOverlap="1" wp14:anchorId="4AD012BD" wp14:editId="2B6BACFC">
              <wp:simplePos x="0" y="0"/>
              <wp:positionH relativeFrom="page">
                <wp:posOffset>3416934</wp:posOffset>
              </wp:positionH>
              <wp:positionV relativeFrom="page">
                <wp:posOffset>442172</wp:posOffset>
              </wp:positionV>
              <wp:extent cx="72834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196215"/>
                      </a:xfrm>
                      <a:prstGeom prst="rect">
                        <a:avLst/>
                      </a:prstGeom>
                    </wps:spPr>
                    <wps:txbx>
                      <w:txbxContent>
                        <w:p w14:paraId="2A50DCAC" w14:textId="77777777" w:rsidR="00617C0D" w:rsidRDefault="00583DB8">
                          <w:pPr>
                            <w:spacing w:before="12"/>
                            <w:ind w:left="20"/>
                            <w:rPr>
                              <w:b/>
                              <w:sz w:val="24"/>
                            </w:rPr>
                          </w:pPr>
                          <w:r>
                            <w:rPr>
                              <w:b/>
                              <w:spacing w:val="-2"/>
                              <w:sz w:val="24"/>
                            </w:rPr>
                            <w:t>OFFICIAL</w:t>
                          </w:r>
                        </w:p>
                      </w:txbxContent>
                    </wps:txbx>
                    <wps:bodyPr wrap="square" lIns="0" tIns="0" rIns="0" bIns="0" rtlCol="0">
                      <a:noAutofit/>
                    </wps:bodyPr>
                  </wps:wsp>
                </a:graphicData>
              </a:graphic>
            </wp:anchor>
          </w:drawing>
        </mc:Choice>
        <mc:Fallback>
          <w:pict>
            <v:shapetype w14:anchorId="4AD012BD" id="_x0000_t202" coordsize="21600,21600" o:spt="202" path="m,l,21600r21600,l21600,xe">
              <v:stroke joinstyle="miter"/>
              <v:path gradientshapeok="t" o:connecttype="rect"/>
            </v:shapetype>
            <v:shape id="Textbox 1" o:spid="_x0000_s1026" type="#_x0000_t202" style="position:absolute;left:0;text-align:left;margin-left:269.05pt;margin-top:34.8pt;width:57.35pt;height:15.45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" filled="f" stroked="f">
              <v:textbox inset="0,0,0,0">
                <w:txbxContent>
                  <w:p w14:paraId="2A50DCAC" w14:textId="77777777" w:rsidR="00617C0D" w:rsidRDefault="00583DB8">
                    <w:pPr>
                      <w:spacing w:before="12"/>
                      <w:ind w:left="20"/>
                      <w:rPr>
                        <w:b/>
                        <w:sz w:val="24"/>
                      </w:rPr>
                    </w:pPr>
                    <w:r>
                      <w:rPr>
                        <w:b/>
                        <w:spacing w:val="-2"/>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EA19" w14:textId="77777777" w:rsidR="00CC39AE" w:rsidRDefault="00CC3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0BD62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45pt;height:22.1pt;visibility:visible;mso-wrap-style:square" o:bullet="t">
        <v:imagedata r:id="rId1" o:title=""/>
        <o:lock v:ext="edit" aspectratio="f"/>
      </v:shape>
    </w:pict>
  </w:numPicBullet>
  <w:abstractNum w:abstractNumId="0" w15:restartNumberingAfterBreak="0">
    <w:nsid w:val="00323D02"/>
    <w:multiLevelType w:val="hybridMultilevel"/>
    <w:tmpl w:val="6AF48578"/>
    <w:lvl w:ilvl="0" w:tplc="C2220D6E">
      <w:start w:val="1"/>
      <w:numFmt w:val="bullet"/>
      <w:lvlText w:val=""/>
      <w:lvlPicBulletId w:val="0"/>
      <w:lvlJc w:val="left"/>
      <w:pPr>
        <w:tabs>
          <w:tab w:val="num" w:pos="720"/>
        </w:tabs>
        <w:ind w:left="720" w:hanging="360"/>
      </w:pPr>
      <w:rPr>
        <w:rFonts w:ascii="Symbol" w:hAnsi="Symbol" w:hint="default"/>
      </w:rPr>
    </w:lvl>
    <w:lvl w:ilvl="1" w:tplc="B62E713A" w:tentative="1">
      <w:start w:val="1"/>
      <w:numFmt w:val="bullet"/>
      <w:lvlText w:val=""/>
      <w:lvlJc w:val="left"/>
      <w:pPr>
        <w:tabs>
          <w:tab w:val="num" w:pos="1440"/>
        </w:tabs>
        <w:ind w:left="1440" w:hanging="360"/>
      </w:pPr>
      <w:rPr>
        <w:rFonts w:ascii="Symbol" w:hAnsi="Symbol" w:hint="default"/>
      </w:rPr>
    </w:lvl>
    <w:lvl w:ilvl="2" w:tplc="25F20DFE" w:tentative="1">
      <w:start w:val="1"/>
      <w:numFmt w:val="bullet"/>
      <w:lvlText w:val=""/>
      <w:lvlJc w:val="left"/>
      <w:pPr>
        <w:tabs>
          <w:tab w:val="num" w:pos="2160"/>
        </w:tabs>
        <w:ind w:left="2160" w:hanging="360"/>
      </w:pPr>
      <w:rPr>
        <w:rFonts w:ascii="Symbol" w:hAnsi="Symbol" w:hint="default"/>
      </w:rPr>
    </w:lvl>
    <w:lvl w:ilvl="3" w:tplc="4CD8675A" w:tentative="1">
      <w:start w:val="1"/>
      <w:numFmt w:val="bullet"/>
      <w:lvlText w:val=""/>
      <w:lvlJc w:val="left"/>
      <w:pPr>
        <w:tabs>
          <w:tab w:val="num" w:pos="2880"/>
        </w:tabs>
        <w:ind w:left="2880" w:hanging="360"/>
      </w:pPr>
      <w:rPr>
        <w:rFonts w:ascii="Symbol" w:hAnsi="Symbol" w:hint="default"/>
      </w:rPr>
    </w:lvl>
    <w:lvl w:ilvl="4" w:tplc="5080A7DA" w:tentative="1">
      <w:start w:val="1"/>
      <w:numFmt w:val="bullet"/>
      <w:lvlText w:val=""/>
      <w:lvlJc w:val="left"/>
      <w:pPr>
        <w:tabs>
          <w:tab w:val="num" w:pos="3600"/>
        </w:tabs>
        <w:ind w:left="3600" w:hanging="360"/>
      </w:pPr>
      <w:rPr>
        <w:rFonts w:ascii="Symbol" w:hAnsi="Symbol" w:hint="default"/>
      </w:rPr>
    </w:lvl>
    <w:lvl w:ilvl="5" w:tplc="C5DADEC0" w:tentative="1">
      <w:start w:val="1"/>
      <w:numFmt w:val="bullet"/>
      <w:lvlText w:val=""/>
      <w:lvlJc w:val="left"/>
      <w:pPr>
        <w:tabs>
          <w:tab w:val="num" w:pos="4320"/>
        </w:tabs>
        <w:ind w:left="4320" w:hanging="360"/>
      </w:pPr>
      <w:rPr>
        <w:rFonts w:ascii="Symbol" w:hAnsi="Symbol" w:hint="default"/>
      </w:rPr>
    </w:lvl>
    <w:lvl w:ilvl="6" w:tplc="162007CC" w:tentative="1">
      <w:start w:val="1"/>
      <w:numFmt w:val="bullet"/>
      <w:lvlText w:val=""/>
      <w:lvlJc w:val="left"/>
      <w:pPr>
        <w:tabs>
          <w:tab w:val="num" w:pos="5040"/>
        </w:tabs>
        <w:ind w:left="5040" w:hanging="360"/>
      </w:pPr>
      <w:rPr>
        <w:rFonts w:ascii="Symbol" w:hAnsi="Symbol" w:hint="default"/>
      </w:rPr>
    </w:lvl>
    <w:lvl w:ilvl="7" w:tplc="9B92B54C" w:tentative="1">
      <w:start w:val="1"/>
      <w:numFmt w:val="bullet"/>
      <w:lvlText w:val=""/>
      <w:lvlJc w:val="left"/>
      <w:pPr>
        <w:tabs>
          <w:tab w:val="num" w:pos="5760"/>
        </w:tabs>
        <w:ind w:left="5760" w:hanging="360"/>
      </w:pPr>
      <w:rPr>
        <w:rFonts w:ascii="Symbol" w:hAnsi="Symbol" w:hint="default"/>
      </w:rPr>
    </w:lvl>
    <w:lvl w:ilvl="8" w:tplc="BD8E8E9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775C74"/>
    <w:multiLevelType w:val="hybridMultilevel"/>
    <w:tmpl w:val="20C8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44D6C"/>
    <w:multiLevelType w:val="hybridMultilevel"/>
    <w:tmpl w:val="A74E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B39EB"/>
    <w:multiLevelType w:val="multilevel"/>
    <w:tmpl w:val="446A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F752A5"/>
    <w:multiLevelType w:val="hybridMultilevel"/>
    <w:tmpl w:val="B0A66300"/>
    <w:lvl w:ilvl="0" w:tplc="5ADE89B6">
      <w:start w:val="1"/>
      <w:numFmt w:val="bullet"/>
      <w:lvlText w:val=""/>
      <w:lvlPicBulletId w:val="0"/>
      <w:lvlJc w:val="left"/>
      <w:pPr>
        <w:tabs>
          <w:tab w:val="num" w:pos="720"/>
        </w:tabs>
        <w:ind w:left="720" w:hanging="360"/>
      </w:pPr>
      <w:rPr>
        <w:rFonts w:ascii="Symbol" w:hAnsi="Symbol" w:hint="default"/>
      </w:rPr>
    </w:lvl>
    <w:lvl w:ilvl="1" w:tplc="8592CE50" w:tentative="1">
      <w:start w:val="1"/>
      <w:numFmt w:val="bullet"/>
      <w:lvlText w:val=""/>
      <w:lvlJc w:val="left"/>
      <w:pPr>
        <w:tabs>
          <w:tab w:val="num" w:pos="1440"/>
        </w:tabs>
        <w:ind w:left="1440" w:hanging="360"/>
      </w:pPr>
      <w:rPr>
        <w:rFonts w:ascii="Symbol" w:hAnsi="Symbol" w:hint="default"/>
      </w:rPr>
    </w:lvl>
    <w:lvl w:ilvl="2" w:tplc="827A00B2" w:tentative="1">
      <w:start w:val="1"/>
      <w:numFmt w:val="bullet"/>
      <w:lvlText w:val=""/>
      <w:lvlJc w:val="left"/>
      <w:pPr>
        <w:tabs>
          <w:tab w:val="num" w:pos="2160"/>
        </w:tabs>
        <w:ind w:left="2160" w:hanging="360"/>
      </w:pPr>
      <w:rPr>
        <w:rFonts w:ascii="Symbol" w:hAnsi="Symbol" w:hint="default"/>
      </w:rPr>
    </w:lvl>
    <w:lvl w:ilvl="3" w:tplc="07B89EA6" w:tentative="1">
      <w:start w:val="1"/>
      <w:numFmt w:val="bullet"/>
      <w:lvlText w:val=""/>
      <w:lvlJc w:val="left"/>
      <w:pPr>
        <w:tabs>
          <w:tab w:val="num" w:pos="2880"/>
        </w:tabs>
        <w:ind w:left="2880" w:hanging="360"/>
      </w:pPr>
      <w:rPr>
        <w:rFonts w:ascii="Symbol" w:hAnsi="Symbol" w:hint="default"/>
      </w:rPr>
    </w:lvl>
    <w:lvl w:ilvl="4" w:tplc="ED84796C" w:tentative="1">
      <w:start w:val="1"/>
      <w:numFmt w:val="bullet"/>
      <w:lvlText w:val=""/>
      <w:lvlJc w:val="left"/>
      <w:pPr>
        <w:tabs>
          <w:tab w:val="num" w:pos="3600"/>
        </w:tabs>
        <w:ind w:left="3600" w:hanging="360"/>
      </w:pPr>
      <w:rPr>
        <w:rFonts w:ascii="Symbol" w:hAnsi="Symbol" w:hint="default"/>
      </w:rPr>
    </w:lvl>
    <w:lvl w:ilvl="5" w:tplc="B29E09CA" w:tentative="1">
      <w:start w:val="1"/>
      <w:numFmt w:val="bullet"/>
      <w:lvlText w:val=""/>
      <w:lvlJc w:val="left"/>
      <w:pPr>
        <w:tabs>
          <w:tab w:val="num" w:pos="4320"/>
        </w:tabs>
        <w:ind w:left="4320" w:hanging="360"/>
      </w:pPr>
      <w:rPr>
        <w:rFonts w:ascii="Symbol" w:hAnsi="Symbol" w:hint="default"/>
      </w:rPr>
    </w:lvl>
    <w:lvl w:ilvl="6" w:tplc="EC30B4EC" w:tentative="1">
      <w:start w:val="1"/>
      <w:numFmt w:val="bullet"/>
      <w:lvlText w:val=""/>
      <w:lvlJc w:val="left"/>
      <w:pPr>
        <w:tabs>
          <w:tab w:val="num" w:pos="5040"/>
        </w:tabs>
        <w:ind w:left="5040" w:hanging="360"/>
      </w:pPr>
      <w:rPr>
        <w:rFonts w:ascii="Symbol" w:hAnsi="Symbol" w:hint="default"/>
      </w:rPr>
    </w:lvl>
    <w:lvl w:ilvl="7" w:tplc="61488F42" w:tentative="1">
      <w:start w:val="1"/>
      <w:numFmt w:val="bullet"/>
      <w:lvlText w:val=""/>
      <w:lvlJc w:val="left"/>
      <w:pPr>
        <w:tabs>
          <w:tab w:val="num" w:pos="5760"/>
        </w:tabs>
        <w:ind w:left="5760" w:hanging="360"/>
      </w:pPr>
      <w:rPr>
        <w:rFonts w:ascii="Symbol" w:hAnsi="Symbol" w:hint="default"/>
      </w:rPr>
    </w:lvl>
    <w:lvl w:ilvl="8" w:tplc="5A84D27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4B6BC2"/>
    <w:multiLevelType w:val="hybridMultilevel"/>
    <w:tmpl w:val="5B4CDC1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6" w15:restartNumberingAfterBreak="0">
    <w:nsid w:val="32256043"/>
    <w:multiLevelType w:val="hybridMultilevel"/>
    <w:tmpl w:val="54E2E334"/>
    <w:lvl w:ilvl="0" w:tplc="06B0E84E">
      <w:start w:val="1"/>
      <w:numFmt w:val="bullet"/>
      <w:lvlText w:val=""/>
      <w:lvlPicBulletId w:val="0"/>
      <w:lvlJc w:val="left"/>
      <w:pPr>
        <w:tabs>
          <w:tab w:val="num" w:pos="720"/>
        </w:tabs>
        <w:ind w:left="720" w:hanging="360"/>
      </w:pPr>
      <w:rPr>
        <w:rFonts w:ascii="Symbol" w:hAnsi="Symbol" w:hint="default"/>
      </w:rPr>
    </w:lvl>
    <w:lvl w:ilvl="1" w:tplc="8DC89972" w:tentative="1">
      <w:start w:val="1"/>
      <w:numFmt w:val="bullet"/>
      <w:lvlText w:val=""/>
      <w:lvlJc w:val="left"/>
      <w:pPr>
        <w:tabs>
          <w:tab w:val="num" w:pos="1440"/>
        </w:tabs>
        <w:ind w:left="1440" w:hanging="360"/>
      </w:pPr>
      <w:rPr>
        <w:rFonts w:ascii="Symbol" w:hAnsi="Symbol" w:hint="default"/>
      </w:rPr>
    </w:lvl>
    <w:lvl w:ilvl="2" w:tplc="4606D6EC" w:tentative="1">
      <w:start w:val="1"/>
      <w:numFmt w:val="bullet"/>
      <w:lvlText w:val=""/>
      <w:lvlJc w:val="left"/>
      <w:pPr>
        <w:tabs>
          <w:tab w:val="num" w:pos="2160"/>
        </w:tabs>
        <w:ind w:left="2160" w:hanging="360"/>
      </w:pPr>
      <w:rPr>
        <w:rFonts w:ascii="Symbol" w:hAnsi="Symbol" w:hint="default"/>
      </w:rPr>
    </w:lvl>
    <w:lvl w:ilvl="3" w:tplc="D0EA496C" w:tentative="1">
      <w:start w:val="1"/>
      <w:numFmt w:val="bullet"/>
      <w:lvlText w:val=""/>
      <w:lvlJc w:val="left"/>
      <w:pPr>
        <w:tabs>
          <w:tab w:val="num" w:pos="2880"/>
        </w:tabs>
        <w:ind w:left="2880" w:hanging="360"/>
      </w:pPr>
      <w:rPr>
        <w:rFonts w:ascii="Symbol" w:hAnsi="Symbol" w:hint="default"/>
      </w:rPr>
    </w:lvl>
    <w:lvl w:ilvl="4" w:tplc="07385B1E" w:tentative="1">
      <w:start w:val="1"/>
      <w:numFmt w:val="bullet"/>
      <w:lvlText w:val=""/>
      <w:lvlJc w:val="left"/>
      <w:pPr>
        <w:tabs>
          <w:tab w:val="num" w:pos="3600"/>
        </w:tabs>
        <w:ind w:left="3600" w:hanging="360"/>
      </w:pPr>
      <w:rPr>
        <w:rFonts w:ascii="Symbol" w:hAnsi="Symbol" w:hint="default"/>
      </w:rPr>
    </w:lvl>
    <w:lvl w:ilvl="5" w:tplc="EC54F18A" w:tentative="1">
      <w:start w:val="1"/>
      <w:numFmt w:val="bullet"/>
      <w:lvlText w:val=""/>
      <w:lvlJc w:val="left"/>
      <w:pPr>
        <w:tabs>
          <w:tab w:val="num" w:pos="4320"/>
        </w:tabs>
        <w:ind w:left="4320" w:hanging="360"/>
      </w:pPr>
      <w:rPr>
        <w:rFonts w:ascii="Symbol" w:hAnsi="Symbol" w:hint="default"/>
      </w:rPr>
    </w:lvl>
    <w:lvl w:ilvl="6" w:tplc="E758DE26" w:tentative="1">
      <w:start w:val="1"/>
      <w:numFmt w:val="bullet"/>
      <w:lvlText w:val=""/>
      <w:lvlJc w:val="left"/>
      <w:pPr>
        <w:tabs>
          <w:tab w:val="num" w:pos="5040"/>
        </w:tabs>
        <w:ind w:left="5040" w:hanging="360"/>
      </w:pPr>
      <w:rPr>
        <w:rFonts w:ascii="Symbol" w:hAnsi="Symbol" w:hint="default"/>
      </w:rPr>
    </w:lvl>
    <w:lvl w:ilvl="7" w:tplc="F4E0CD28" w:tentative="1">
      <w:start w:val="1"/>
      <w:numFmt w:val="bullet"/>
      <w:lvlText w:val=""/>
      <w:lvlJc w:val="left"/>
      <w:pPr>
        <w:tabs>
          <w:tab w:val="num" w:pos="5760"/>
        </w:tabs>
        <w:ind w:left="5760" w:hanging="360"/>
      </w:pPr>
      <w:rPr>
        <w:rFonts w:ascii="Symbol" w:hAnsi="Symbol" w:hint="default"/>
      </w:rPr>
    </w:lvl>
    <w:lvl w:ilvl="8" w:tplc="112C0E9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979062A"/>
    <w:multiLevelType w:val="hybridMultilevel"/>
    <w:tmpl w:val="70A611B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401E0DCB"/>
    <w:multiLevelType w:val="hybridMultilevel"/>
    <w:tmpl w:val="A36044D0"/>
    <w:lvl w:ilvl="0" w:tplc="6FE0766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67E42632">
      <w:numFmt w:val="bullet"/>
      <w:lvlText w:val="•"/>
      <w:lvlJc w:val="left"/>
      <w:pPr>
        <w:ind w:left="1502" w:hanging="360"/>
      </w:pPr>
      <w:rPr>
        <w:rFonts w:hint="default"/>
        <w:lang w:val="en-US" w:eastAsia="en-US" w:bidi="ar-SA"/>
      </w:rPr>
    </w:lvl>
    <w:lvl w:ilvl="2" w:tplc="A0F68B7E">
      <w:numFmt w:val="bullet"/>
      <w:lvlText w:val="•"/>
      <w:lvlJc w:val="left"/>
      <w:pPr>
        <w:ind w:left="2185" w:hanging="360"/>
      </w:pPr>
      <w:rPr>
        <w:rFonts w:hint="default"/>
        <w:lang w:val="en-US" w:eastAsia="en-US" w:bidi="ar-SA"/>
      </w:rPr>
    </w:lvl>
    <w:lvl w:ilvl="3" w:tplc="CC580800">
      <w:numFmt w:val="bullet"/>
      <w:lvlText w:val="•"/>
      <w:lvlJc w:val="left"/>
      <w:pPr>
        <w:ind w:left="2867" w:hanging="360"/>
      </w:pPr>
      <w:rPr>
        <w:rFonts w:hint="default"/>
        <w:lang w:val="en-US" w:eastAsia="en-US" w:bidi="ar-SA"/>
      </w:rPr>
    </w:lvl>
    <w:lvl w:ilvl="4" w:tplc="28B29206">
      <w:numFmt w:val="bullet"/>
      <w:lvlText w:val="•"/>
      <w:lvlJc w:val="left"/>
      <w:pPr>
        <w:ind w:left="3550" w:hanging="360"/>
      </w:pPr>
      <w:rPr>
        <w:rFonts w:hint="default"/>
        <w:lang w:val="en-US" w:eastAsia="en-US" w:bidi="ar-SA"/>
      </w:rPr>
    </w:lvl>
    <w:lvl w:ilvl="5" w:tplc="887A2BA6">
      <w:numFmt w:val="bullet"/>
      <w:lvlText w:val="•"/>
      <w:lvlJc w:val="left"/>
      <w:pPr>
        <w:ind w:left="4232" w:hanging="360"/>
      </w:pPr>
      <w:rPr>
        <w:rFonts w:hint="default"/>
        <w:lang w:val="en-US" w:eastAsia="en-US" w:bidi="ar-SA"/>
      </w:rPr>
    </w:lvl>
    <w:lvl w:ilvl="6" w:tplc="F080106A">
      <w:numFmt w:val="bullet"/>
      <w:lvlText w:val="•"/>
      <w:lvlJc w:val="left"/>
      <w:pPr>
        <w:ind w:left="4915" w:hanging="360"/>
      </w:pPr>
      <w:rPr>
        <w:rFonts w:hint="default"/>
        <w:lang w:val="en-US" w:eastAsia="en-US" w:bidi="ar-SA"/>
      </w:rPr>
    </w:lvl>
    <w:lvl w:ilvl="7" w:tplc="2D94EBE6">
      <w:numFmt w:val="bullet"/>
      <w:lvlText w:val="•"/>
      <w:lvlJc w:val="left"/>
      <w:pPr>
        <w:ind w:left="5597" w:hanging="360"/>
      </w:pPr>
      <w:rPr>
        <w:rFonts w:hint="default"/>
        <w:lang w:val="en-US" w:eastAsia="en-US" w:bidi="ar-SA"/>
      </w:rPr>
    </w:lvl>
    <w:lvl w:ilvl="8" w:tplc="7D48C644">
      <w:numFmt w:val="bullet"/>
      <w:lvlText w:val="•"/>
      <w:lvlJc w:val="left"/>
      <w:pPr>
        <w:ind w:left="6280" w:hanging="360"/>
      </w:pPr>
      <w:rPr>
        <w:rFonts w:hint="default"/>
        <w:lang w:val="en-US" w:eastAsia="en-US" w:bidi="ar-SA"/>
      </w:rPr>
    </w:lvl>
  </w:abstractNum>
  <w:abstractNum w:abstractNumId="9" w15:restartNumberingAfterBreak="0">
    <w:nsid w:val="4AC47B69"/>
    <w:multiLevelType w:val="hybridMultilevel"/>
    <w:tmpl w:val="674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003DF"/>
    <w:multiLevelType w:val="hybridMultilevel"/>
    <w:tmpl w:val="4E1ABB1E"/>
    <w:lvl w:ilvl="0" w:tplc="1438FC6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740C4FAC">
      <w:numFmt w:val="bullet"/>
      <w:lvlText w:val="•"/>
      <w:lvlJc w:val="left"/>
      <w:pPr>
        <w:ind w:left="1559" w:hanging="360"/>
      </w:pPr>
      <w:rPr>
        <w:rFonts w:hint="default"/>
        <w:lang w:val="en-US" w:eastAsia="en-US" w:bidi="ar-SA"/>
      </w:rPr>
    </w:lvl>
    <w:lvl w:ilvl="2" w:tplc="F09C1564">
      <w:numFmt w:val="bullet"/>
      <w:lvlText w:val="•"/>
      <w:lvlJc w:val="left"/>
      <w:pPr>
        <w:ind w:left="2298" w:hanging="360"/>
      </w:pPr>
      <w:rPr>
        <w:rFonts w:hint="default"/>
        <w:lang w:val="en-US" w:eastAsia="en-US" w:bidi="ar-SA"/>
      </w:rPr>
    </w:lvl>
    <w:lvl w:ilvl="3" w:tplc="FA924C3C">
      <w:numFmt w:val="bullet"/>
      <w:lvlText w:val="•"/>
      <w:lvlJc w:val="left"/>
      <w:pPr>
        <w:ind w:left="3037" w:hanging="360"/>
      </w:pPr>
      <w:rPr>
        <w:rFonts w:hint="default"/>
        <w:lang w:val="en-US" w:eastAsia="en-US" w:bidi="ar-SA"/>
      </w:rPr>
    </w:lvl>
    <w:lvl w:ilvl="4" w:tplc="14B85324">
      <w:numFmt w:val="bullet"/>
      <w:lvlText w:val="•"/>
      <w:lvlJc w:val="left"/>
      <w:pPr>
        <w:ind w:left="3776" w:hanging="360"/>
      </w:pPr>
      <w:rPr>
        <w:rFonts w:hint="default"/>
        <w:lang w:val="en-US" w:eastAsia="en-US" w:bidi="ar-SA"/>
      </w:rPr>
    </w:lvl>
    <w:lvl w:ilvl="5" w:tplc="21620B3A">
      <w:numFmt w:val="bullet"/>
      <w:lvlText w:val="•"/>
      <w:lvlJc w:val="left"/>
      <w:pPr>
        <w:ind w:left="4516" w:hanging="360"/>
      </w:pPr>
      <w:rPr>
        <w:rFonts w:hint="default"/>
        <w:lang w:val="en-US" w:eastAsia="en-US" w:bidi="ar-SA"/>
      </w:rPr>
    </w:lvl>
    <w:lvl w:ilvl="6" w:tplc="30C20AD6">
      <w:numFmt w:val="bullet"/>
      <w:lvlText w:val="•"/>
      <w:lvlJc w:val="left"/>
      <w:pPr>
        <w:ind w:left="5255" w:hanging="360"/>
      </w:pPr>
      <w:rPr>
        <w:rFonts w:hint="default"/>
        <w:lang w:val="en-US" w:eastAsia="en-US" w:bidi="ar-SA"/>
      </w:rPr>
    </w:lvl>
    <w:lvl w:ilvl="7" w:tplc="1E66B5C6">
      <w:numFmt w:val="bullet"/>
      <w:lvlText w:val="•"/>
      <w:lvlJc w:val="left"/>
      <w:pPr>
        <w:ind w:left="5994" w:hanging="360"/>
      </w:pPr>
      <w:rPr>
        <w:rFonts w:hint="default"/>
        <w:lang w:val="en-US" w:eastAsia="en-US" w:bidi="ar-SA"/>
      </w:rPr>
    </w:lvl>
    <w:lvl w:ilvl="8" w:tplc="DEC6DC46">
      <w:numFmt w:val="bullet"/>
      <w:lvlText w:val="•"/>
      <w:lvlJc w:val="left"/>
      <w:pPr>
        <w:ind w:left="6733" w:hanging="360"/>
      </w:pPr>
      <w:rPr>
        <w:rFonts w:hint="default"/>
        <w:lang w:val="en-US" w:eastAsia="en-US" w:bidi="ar-SA"/>
      </w:rPr>
    </w:lvl>
  </w:abstractNum>
  <w:abstractNum w:abstractNumId="11" w15:restartNumberingAfterBreak="0">
    <w:nsid w:val="4E100A1D"/>
    <w:multiLevelType w:val="hybridMultilevel"/>
    <w:tmpl w:val="629E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A1244"/>
    <w:multiLevelType w:val="hybridMultilevel"/>
    <w:tmpl w:val="F84863E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6E336CA7"/>
    <w:multiLevelType w:val="hybridMultilevel"/>
    <w:tmpl w:val="2D8C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C7C60"/>
    <w:multiLevelType w:val="hybridMultilevel"/>
    <w:tmpl w:val="7A96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109289">
    <w:abstractNumId w:val="10"/>
  </w:num>
  <w:num w:numId="2" w16cid:durableId="768769847">
    <w:abstractNumId w:val="0"/>
  </w:num>
  <w:num w:numId="3" w16cid:durableId="1277449050">
    <w:abstractNumId w:val="7"/>
  </w:num>
  <w:num w:numId="4" w16cid:durableId="599067757">
    <w:abstractNumId w:val="12"/>
  </w:num>
  <w:num w:numId="5" w16cid:durableId="1534801357">
    <w:abstractNumId w:val="3"/>
  </w:num>
  <w:num w:numId="6" w16cid:durableId="1757897221">
    <w:abstractNumId w:val="5"/>
  </w:num>
  <w:num w:numId="7" w16cid:durableId="518854089">
    <w:abstractNumId w:val="1"/>
  </w:num>
  <w:num w:numId="8" w16cid:durableId="805123133">
    <w:abstractNumId w:val="2"/>
  </w:num>
  <w:num w:numId="9" w16cid:durableId="1229809096">
    <w:abstractNumId w:val="9"/>
  </w:num>
  <w:num w:numId="10" w16cid:durableId="393284227">
    <w:abstractNumId w:val="14"/>
  </w:num>
  <w:num w:numId="11" w16cid:durableId="79717817">
    <w:abstractNumId w:val="11"/>
  </w:num>
  <w:num w:numId="12" w16cid:durableId="1864126055">
    <w:abstractNumId w:val="13"/>
  </w:num>
  <w:num w:numId="13" w16cid:durableId="1767387036">
    <w:abstractNumId w:val="4"/>
  </w:num>
  <w:num w:numId="14" w16cid:durableId="2109084187">
    <w:abstractNumId w:val="6"/>
  </w:num>
  <w:num w:numId="15" w16cid:durableId="1815176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0D"/>
    <w:rsid w:val="00051F9F"/>
    <w:rsid w:val="000702EE"/>
    <w:rsid w:val="000E5A29"/>
    <w:rsid w:val="00115777"/>
    <w:rsid w:val="00147040"/>
    <w:rsid w:val="00170431"/>
    <w:rsid w:val="001868A9"/>
    <w:rsid w:val="001E3265"/>
    <w:rsid w:val="00243171"/>
    <w:rsid w:val="00296E25"/>
    <w:rsid w:val="002B791E"/>
    <w:rsid w:val="003252A6"/>
    <w:rsid w:val="003B0455"/>
    <w:rsid w:val="00473780"/>
    <w:rsid w:val="00515AFC"/>
    <w:rsid w:val="00534E82"/>
    <w:rsid w:val="00565F86"/>
    <w:rsid w:val="00583DB8"/>
    <w:rsid w:val="005C24BC"/>
    <w:rsid w:val="005F244D"/>
    <w:rsid w:val="006057CB"/>
    <w:rsid w:val="0060651D"/>
    <w:rsid w:val="00617C0D"/>
    <w:rsid w:val="00672C8D"/>
    <w:rsid w:val="00687C1E"/>
    <w:rsid w:val="00690B84"/>
    <w:rsid w:val="0069617B"/>
    <w:rsid w:val="006A1129"/>
    <w:rsid w:val="007552C1"/>
    <w:rsid w:val="007860D4"/>
    <w:rsid w:val="007A05B8"/>
    <w:rsid w:val="0083689D"/>
    <w:rsid w:val="00842060"/>
    <w:rsid w:val="008D55B4"/>
    <w:rsid w:val="008F57D5"/>
    <w:rsid w:val="009102EF"/>
    <w:rsid w:val="009412F7"/>
    <w:rsid w:val="009F0932"/>
    <w:rsid w:val="00AA3FD8"/>
    <w:rsid w:val="00AC367C"/>
    <w:rsid w:val="00AC6ABC"/>
    <w:rsid w:val="00AD67E6"/>
    <w:rsid w:val="00AE05F9"/>
    <w:rsid w:val="00AE18F1"/>
    <w:rsid w:val="00B509C8"/>
    <w:rsid w:val="00BD22AE"/>
    <w:rsid w:val="00BF026D"/>
    <w:rsid w:val="00C0238E"/>
    <w:rsid w:val="00CC39AE"/>
    <w:rsid w:val="00CC53F4"/>
    <w:rsid w:val="00D968EB"/>
    <w:rsid w:val="00DE7B25"/>
    <w:rsid w:val="00E126A6"/>
    <w:rsid w:val="00E65334"/>
    <w:rsid w:val="00E707F6"/>
    <w:rsid w:val="00E82764"/>
    <w:rsid w:val="00F91B1A"/>
    <w:rsid w:val="00FB2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A4B6F31"/>
  <w15:docId w15:val="{E61DABB5-D3B2-4661-AE2F-A833C00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83DB8"/>
    <w:pPr>
      <w:tabs>
        <w:tab w:val="center" w:pos="4513"/>
        <w:tab w:val="right" w:pos="9026"/>
      </w:tabs>
    </w:pPr>
  </w:style>
  <w:style w:type="character" w:customStyle="1" w:styleId="HeaderChar">
    <w:name w:val="Header Char"/>
    <w:basedOn w:val="DefaultParagraphFont"/>
    <w:link w:val="Header"/>
    <w:uiPriority w:val="99"/>
    <w:rsid w:val="00583DB8"/>
    <w:rPr>
      <w:rFonts w:ascii="Arial" w:eastAsia="Arial" w:hAnsi="Arial" w:cs="Arial"/>
    </w:rPr>
  </w:style>
  <w:style w:type="paragraph" w:styleId="Footer">
    <w:name w:val="footer"/>
    <w:basedOn w:val="Normal"/>
    <w:link w:val="FooterChar"/>
    <w:uiPriority w:val="99"/>
    <w:unhideWhenUsed/>
    <w:rsid w:val="00583DB8"/>
    <w:pPr>
      <w:tabs>
        <w:tab w:val="center" w:pos="4513"/>
        <w:tab w:val="right" w:pos="9026"/>
      </w:tabs>
    </w:pPr>
  </w:style>
  <w:style w:type="character" w:customStyle="1" w:styleId="FooterChar">
    <w:name w:val="Footer Char"/>
    <w:basedOn w:val="DefaultParagraphFont"/>
    <w:link w:val="Footer"/>
    <w:uiPriority w:val="99"/>
    <w:rsid w:val="00583DB8"/>
    <w:rPr>
      <w:rFonts w:ascii="Arial" w:eastAsia="Arial" w:hAnsi="Arial" w:cs="Arial"/>
    </w:rPr>
  </w:style>
  <w:style w:type="paragraph" w:styleId="BalloonText">
    <w:name w:val="Balloon Text"/>
    <w:basedOn w:val="Normal"/>
    <w:link w:val="BalloonTextChar"/>
    <w:uiPriority w:val="99"/>
    <w:semiHidden/>
    <w:unhideWhenUsed/>
    <w:rsid w:val="00E65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34"/>
    <w:rPr>
      <w:rFonts w:ascii="Segoe UI" w:eastAsia="Arial" w:hAnsi="Segoe UI" w:cs="Segoe UI"/>
      <w:sz w:val="18"/>
      <w:szCs w:val="18"/>
    </w:rPr>
  </w:style>
  <w:style w:type="character" w:styleId="CommentReference">
    <w:name w:val="annotation reference"/>
    <w:basedOn w:val="DefaultParagraphFont"/>
    <w:uiPriority w:val="99"/>
    <w:semiHidden/>
    <w:unhideWhenUsed/>
    <w:rsid w:val="00BF026D"/>
    <w:rPr>
      <w:sz w:val="16"/>
      <w:szCs w:val="16"/>
    </w:rPr>
  </w:style>
  <w:style w:type="paragraph" w:styleId="CommentText">
    <w:name w:val="annotation text"/>
    <w:basedOn w:val="Normal"/>
    <w:link w:val="CommentTextChar"/>
    <w:uiPriority w:val="99"/>
    <w:semiHidden/>
    <w:unhideWhenUsed/>
    <w:rsid w:val="00BF026D"/>
    <w:rPr>
      <w:sz w:val="20"/>
      <w:szCs w:val="20"/>
    </w:rPr>
  </w:style>
  <w:style w:type="character" w:customStyle="1" w:styleId="CommentTextChar">
    <w:name w:val="Comment Text Char"/>
    <w:basedOn w:val="DefaultParagraphFont"/>
    <w:link w:val="CommentText"/>
    <w:uiPriority w:val="99"/>
    <w:semiHidden/>
    <w:rsid w:val="00BF026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F026D"/>
    <w:rPr>
      <w:b/>
      <w:bCs/>
    </w:rPr>
  </w:style>
  <w:style w:type="character" w:customStyle="1" w:styleId="CommentSubjectChar">
    <w:name w:val="Comment Subject Char"/>
    <w:basedOn w:val="CommentTextChar"/>
    <w:link w:val="CommentSubject"/>
    <w:uiPriority w:val="99"/>
    <w:semiHidden/>
    <w:rsid w:val="00BF026D"/>
    <w:rPr>
      <w:rFonts w:ascii="Arial" w:eastAsia="Arial" w:hAnsi="Arial" w:cs="Arial"/>
      <w:b/>
      <w:bCs/>
      <w:sz w:val="20"/>
      <w:szCs w:val="20"/>
    </w:rPr>
  </w:style>
  <w:style w:type="paragraph" w:styleId="Revision">
    <w:name w:val="Revision"/>
    <w:hidden/>
    <w:uiPriority w:val="99"/>
    <w:semiHidden/>
    <w:rsid w:val="00BF026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9423">
      <w:bodyDiv w:val="1"/>
      <w:marLeft w:val="0"/>
      <w:marRight w:val="0"/>
      <w:marTop w:val="0"/>
      <w:marBottom w:val="0"/>
      <w:divBdr>
        <w:top w:val="none" w:sz="0" w:space="0" w:color="auto"/>
        <w:left w:val="none" w:sz="0" w:space="0" w:color="auto"/>
        <w:bottom w:val="none" w:sz="0" w:space="0" w:color="auto"/>
        <w:right w:val="none" w:sz="0" w:space="0" w:color="auto"/>
      </w:divBdr>
    </w:div>
    <w:div w:id="878319765">
      <w:bodyDiv w:val="1"/>
      <w:marLeft w:val="0"/>
      <w:marRight w:val="0"/>
      <w:marTop w:val="0"/>
      <w:marBottom w:val="0"/>
      <w:divBdr>
        <w:top w:val="none" w:sz="0" w:space="0" w:color="auto"/>
        <w:left w:val="none" w:sz="0" w:space="0" w:color="auto"/>
        <w:bottom w:val="none" w:sz="0" w:space="0" w:color="auto"/>
        <w:right w:val="none" w:sz="0" w:space="0" w:color="auto"/>
      </w:divBdr>
    </w:div>
    <w:div w:id="1019354531">
      <w:bodyDiv w:val="1"/>
      <w:marLeft w:val="0"/>
      <w:marRight w:val="0"/>
      <w:marTop w:val="0"/>
      <w:marBottom w:val="0"/>
      <w:divBdr>
        <w:top w:val="none" w:sz="0" w:space="0" w:color="auto"/>
        <w:left w:val="none" w:sz="0" w:space="0" w:color="auto"/>
        <w:bottom w:val="none" w:sz="0" w:space="0" w:color="auto"/>
        <w:right w:val="none" w:sz="0" w:space="0" w:color="auto"/>
      </w:divBdr>
    </w:div>
    <w:div w:id="197146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9A846694-71A8-4982-A7D6-B1B5987994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GCC</dc:creator>
  <cp:keywords>[OFFICIAL]</cp:keywords>
  <cp:lastModifiedBy>Heraghty, Suzanne (City Property (Glasgow) LLP)</cp:lastModifiedBy>
  <cp:revision>3</cp:revision>
  <cp:lastPrinted>2025-01-17T10:30:00Z</cp:lastPrinted>
  <dcterms:created xsi:type="dcterms:W3CDTF">2025-01-20T10:56:00Z</dcterms:created>
  <dcterms:modified xsi:type="dcterms:W3CDTF">2025-01-20T11:17:00Z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for Microsoft 365</vt:lpwstr>
  </property>
  <property fmtid="{D5CDD505-2E9C-101B-9397-08002B2CF9AE}" pid="4" name="LastSaved">
    <vt:filetime>2024-04-15T00:00:00Z</vt:filetime>
  </property>
  <property fmtid="{D5CDD505-2E9C-101B-9397-08002B2CF9AE}" pid="5" name="Producer">
    <vt:lpwstr>Microsoft® Word for Microsoft 365</vt:lpwstr>
  </property>
  <property fmtid="{D5CDD505-2E9C-101B-9397-08002B2CF9AE}" pid="6" name="docIndexRef">
    <vt:lpwstr>338fdb40-7ea5-4140-ab98-1a59a7ca2f8a</vt:lpwstr>
  </property>
  <property fmtid="{D5CDD505-2E9C-101B-9397-08002B2CF9AE}" pid="7" name="bjSaver">
    <vt:lpwstr>6qeaSxxLwT1tXfcueszVeidT0G3N7u3/</vt:lpwstr>
  </property>
  <property fmtid="{D5CDD505-2E9C-101B-9397-08002B2CF9AE}" pid="8"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9" name="bjDocumentLabelXML-0">
    <vt:lpwstr>ames.com/2008/01/sie/internal/label"&gt;&lt;element uid="971a7eb4-36b4-4e7d-b804-a07772b8e228" value="" /&gt;&lt;element uid="6a4e5c3a-656a-4e9c-bd20-e36013bcf373" value="" /&gt;&lt;/sisl&gt;</vt:lpwstr>
  </property>
  <property fmtid="{D5CDD505-2E9C-101B-9397-08002B2CF9AE}" pid="10" name="bjDocumentSecurityLabel">
    <vt:lpwstr>OFFICIAL</vt:lpwstr>
  </property>
  <property fmtid="{D5CDD505-2E9C-101B-9397-08002B2CF9AE}" pid="11" name="gcc-meta-protectivemarking">
    <vt:lpwstr>[OFFICIAL]</vt:lpwstr>
  </property>
  <property fmtid="{D5CDD505-2E9C-101B-9397-08002B2CF9AE}" pid="12" name="bjHeaderBothDocProperty">
    <vt:lpwstr>OFFICIAL</vt:lpwstr>
  </property>
  <property fmtid="{D5CDD505-2E9C-101B-9397-08002B2CF9AE}" pid="13" name="bjHeaderEvenPageDocProperty">
    <vt:lpwstr>OFFICIAL</vt:lpwstr>
  </property>
  <property fmtid="{D5CDD505-2E9C-101B-9397-08002B2CF9AE}" pid="14" name="bjFooterBothDocProperty">
    <vt:lpwstr>OFFICIAL</vt:lpwstr>
  </property>
  <property fmtid="{D5CDD505-2E9C-101B-9397-08002B2CF9AE}" pid="15" name="bjFooterEvenPageDocProperty">
    <vt:lpwstr>OFFICIAL</vt:lpwstr>
  </property>
</Properties>
</file>